
<file path=[Content_Types].xml><?xml version="1.0" encoding="utf-8"?>
<Types xmlns="http://schemas.openxmlformats.org/package/2006/content-types">
  <Default Extension="emf" ContentType="image/x-emf"/>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54654b35bd2847b6"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F5779" w14:textId="77777777" w:rsidR="00252F87" w:rsidRPr="00252F87" w:rsidRDefault="00252F87" w:rsidP="00252F87">
      <w:pPr>
        <w:rPr>
          <w:sz w:val="28"/>
          <w:szCs w:val="28"/>
          <w:lang w:val="it-IT"/>
        </w:rPr>
      </w:pPr>
      <w:r w:rsidRPr="00252F87">
        <w:rPr>
          <w:lang w:val="it-IT"/>
        </w:rPr>
        <w:t>9 dicembre 2021</w:t>
      </w:r>
    </w:p>
    <w:p w14:paraId="548BB152" w14:textId="77777777" w:rsidR="00252F87" w:rsidRPr="00252F87" w:rsidRDefault="00252F87" w:rsidP="00252F87">
      <w:pPr>
        <w:rPr>
          <w:sz w:val="28"/>
          <w:szCs w:val="28"/>
          <w:lang w:val="it-IT"/>
        </w:rPr>
      </w:pPr>
    </w:p>
    <w:p w14:paraId="0E1E7414" w14:textId="77777777" w:rsidR="00252F87" w:rsidRPr="00252F87" w:rsidRDefault="00252F87" w:rsidP="00252F87">
      <w:pPr>
        <w:rPr>
          <w:lang w:val="it-IT"/>
        </w:rPr>
      </w:pPr>
      <w:r w:rsidRPr="00252F87">
        <w:rPr>
          <w:lang w:val="it-IT"/>
        </w:rPr>
        <w:t>Potenza elettrica zero emissioni e guida silenziosa:</w:t>
      </w:r>
    </w:p>
    <w:p w14:paraId="4157DC36" w14:textId="77777777" w:rsidR="00252F87" w:rsidRPr="00252F87" w:rsidRDefault="00252F87" w:rsidP="00252F87">
      <w:pPr>
        <w:rPr>
          <w:b/>
          <w:bCs/>
          <w:sz w:val="36"/>
          <w:szCs w:val="36"/>
          <w:lang w:val="it-IT"/>
        </w:rPr>
      </w:pPr>
      <w:r w:rsidRPr="00252F87">
        <w:rPr>
          <w:b/>
          <w:bCs/>
          <w:sz w:val="36"/>
          <w:szCs w:val="36"/>
          <w:lang w:val="it-IT"/>
        </w:rPr>
        <w:t xml:space="preserve">Scania presenta a livello mondiale la nuova gamma di veicoli industriali ibridi </w:t>
      </w:r>
    </w:p>
    <w:p w14:paraId="62A7DF41" w14:textId="77777777" w:rsidR="00252F87" w:rsidRPr="00252F87" w:rsidRDefault="00252F87" w:rsidP="00252F87">
      <w:pPr>
        <w:rPr>
          <w:lang w:val="it-IT"/>
        </w:rPr>
      </w:pPr>
    </w:p>
    <w:p w14:paraId="5D2CA012" w14:textId="77777777" w:rsidR="00252F87" w:rsidRPr="00252F87" w:rsidRDefault="00252F87" w:rsidP="00252F87">
      <w:pPr>
        <w:pStyle w:val="Titolo1"/>
        <w:numPr>
          <w:ilvl w:val="0"/>
          <w:numId w:val="15"/>
        </w:numPr>
        <w:spacing w:before="0" w:after="0"/>
        <w:rPr>
          <w:sz w:val="24"/>
          <w:szCs w:val="24"/>
          <w:lang w:val="it-IT"/>
        </w:rPr>
      </w:pPr>
      <w:r w:rsidRPr="00252F87">
        <w:rPr>
          <w:sz w:val="24"/>
          <w:szCs w:val="24"/>
          <w:lang w:val="it-IT"/>
        </w:rPr>
        <w:t>I nuovi ibridi Scania costituiscono un vero e proprio passo in avanti verso la totale elettrificazione</w:t>
      </w:r>
    </w:p>
    <w:p w14:paraId="1405BC1E" w14:textId="77777777" w:rsidR="00252F87" w:rsidRPr="00252F87" w:rsidRDefault="00252F87" w:rsidP="00252F87">
      <w:pPr>
        <w:pStyle w:val="Titolo1"/>
        <w:numPr>
          <w:ilvl w:val="0"/>
          <w:numId w:val="15"/>
        </w:numPr>
        <w:spacing w:before="0" w:after="0"/>
        <w:rPr>
          <w:sz w:val="24"/>
          <w:szCs w:val="24"/>
          <w:lang w:val="it-IT"/>
        </w:rPr>
      </w:pPr>
      <w:r w:rsidRPr="00252F87">
        <w:rPr>
          <w:sz w:val="24"/>
          <w:szCs w:val="24"/>
          <w:lang w:val="it-IT"/>
        </w:rPr>
        <w:t xml:space="preserve">Aumento della potenza elettrica – 230 kW adatti a svariate tipologie di applicazioni </w:t>
      </w:r>
    </w:p>
    <w:p w14:paraId="3B0E7BC1" w14:textId="77777777" w:rsidR="00252F87" w:rsidRPr="00252F87" w:rsidRDefault="00252F87" w:rsidP="00252F87">
      <w:pPr>
        <w:pStyle w:val="Titolo1"/>
        <w:numPr>
          <w:ilvl w:val="0"/>
          <w:numId w:val="15"/>
        </w:numPr>
        <w:spacing w:before="0" w:after="0"/>
        <w:rPr>
          <w:sz w:val="24"/>
          <w:szCs w:val="24"/>
          <w:lang w:val="it-IT"/>
        </w:rPr>
      </w:pPr>
      <w:r w:rsidRPr="00252F87">
        <w:rPr>
          <w:sz w:val="24"/>
          <w:szCs w:val="24"/>
          <w:lang w:val="it-IT"/>
        </w:rPr>
        <w:t>Con un'autonomia in modalità elettrica fino a 60 km, i PHEV sono soluzioni versatili</w:t>
      </w:r>
    </w:p>
    <w:p w14:paraId="35AE5F13" w14:textId="77777777" w:rsidR="00252F87" w:rsidRPr="00252F87" w:rsidRDefault="00252F87" w:rsidP="00252F87">
      <w:pPr>
        <w:pStyle w:val="Paragrafoelenco"/>
        <w:numPr>
          <w:ilvl w:val="0"/>
          <w:numId w:val="15"/>
        </w:numPr>
        <w:rPr>
          <w:b/>
          <w:bCs/>
          <w:lang w:val="it-IT"/>
        </w:rPr>
      </w:pPr>
      <w:r w:rsidRPr="00252F87">
        <w:rPr>
          <w:b/>
          <w:bCs/>
          <w:lang w:val="it-IT"/>
        </w:rPr>
        <w:t>Il GE281 è una e-machine con due motori elettrici, 2.100 Nm e un cambio a sei velocità, che consente di risparmiare fino al 40% di carburante</w:t>
      </w:r>
    </w:p>
    <w:p w14:paraId="7D822C12" w14:textId="77777777" w:rsidR="00252F87" w:rsidRPr="00252F87" w:rsidRDefault="00252F87" w:rsidP="00252F87">
      <w:pPr>
        <w:pStyle w:val="Paragrafoelenco"/>
        <w:numPr>
          <w:ilvl w:val="0"/>
          <w:numId w:val="15"/>
        </w:numPr>
        <w:rPr>
          <w:b/>
          <w:bCs/>
          <w:lang w:val="it-IT"/>
        </w:rPr>
      </w:pPr>
      <w:r w:rsidRPr="00252F87">
        <w:rPr>
          <w:b/>
          <w:bCs/>
          <w:lang w:val="it-IT"/>
        </w:rPr>
        <w:t>Potenziale per motori a combustione di cilindrata ridotta, alimentati a biodiesel</w:t>
      </w:r>
    </w:p>
    <w:p w14:paraId="05E1BC62" w14:textId="77777777" w:rsidR="00252F87" w:rsidRPr="00252F87" w:rsidRDefault="00252F87" w:rsidP="00252F87">
      <w:pPr>
        <w:pStyle w:val="Paragrafoelenco"/>
        <w:numPr>
          <w:ilvl w:val="0"/>
          <w:numId w:val="15"/>
        </w:numPr>
        <w:rPr>
          <w:b/>
          <w:bCs/>
          <w:lang w:val="it-IT"/>
        </w:rPr>
      </w:pPr>
      <w:r w:rsidRPr="00252F87">
        <w:rPr>
          <w:b/>
          <w:bCs/>
          <w:lang w:val="it-IT"/>
        </w:rPr>
        <w:t>Carica completa in 30 minuti, con capacità per la presa di forza azionata dal cambio</w:t>
      </w:r>
    </w:p>
    <w:p w14:paraId="4004A93C" w14:textId="77777777" w:rsidR="00252F87" w:rsidRPr="00252F87" w:rsidRDefault="00252F87" w:rsidP="00252F87">
      <w:pPr>
        <w:pStyle w:val="Paragrafoelenco"/>
        <w:numPr>
          <w:ilvl w:val="0"/>
          <w:numId w:val="15"/>
        </w:numPr>
        <w:rPr>
          <w:b/>
          <w:bCs/>
          <w:lang w:val="it-IT"/>
        </w:rPr>
      </w:pPr>
      <w:r w:rsidRPr="00252F87">
        <w:rPr>
          <w:b/>
          <w:bCs/>
          <w:lang w:val="it-IT"/>
        </w:rPr>
        <w:t xml:space="preserve">Scania continua il suo percorso verso l'elettrificazione, per raggiungere i propri obiettivi di riduzione delle emissioni di carbonio (Science </w:t>
      </w:r>
      <w:proofErr w:type="spellStart"/>
      <w:r w:rsidRPr="00252F87">
        <w:rPr>
          <w:b/>
          <w:bCs/>
          <w:lang w:val="it-IT"/>
        </w:rPr>
        <w:t>Based</w:t>
      </w:r>
      <w:proofErr w:type="spellEnd"/>
      <w:r w:rsidRPr="00252F87">
        <w:rPr>
          <w:b/>
          <w:bCs/>
          <w:lang w:val="it-IT"/>
        </w:rPr>
        <w:t xml:space="preserve"> Targets) in linea a quanto  stabilito nell'Accordo di Parigi</w:t>
      </w:r>
    </w:p>
    <w:p w14:paraId="0DDD2E07" w14:textId="77777777" w:rsidR="00252F87" w:rsidRPr="00252F87" w:rsidRDefault="00252F87" w:rsidP="00252F87">
      <w:pPr>
        <w:pStyle w:val="Paragrafoelenco"/>
        <w:rPr>
          <w:b/>
          <w:bCs/>
          <w:lang w:val="it-IT"/>
        </w:rPr>
      </w:pPr>
    </w:p>
    <w:p w14:paraId="793B841A" w14:textId="77777777" w:rsidR="00252F87" w:rsidRPr="00252F87" w:rsidRDefault="00252F87" w:rsidP="00252F87">
      <w:pPr>
        <w:rPr>
          <w:b/>
          <w:bCs/>
          <w:lang w:val="it-IT"/>
        </w:rPr>
      </w:pPr>
      <w:r w:rsidRPr="00252F87">
        <w:rPr>
          <w:b/>
          <w:bCs/>
          <w:lang w:val="it-IT"/>
        </w:rPr>
        <w:t xml:space="preserve">Scania sta introducendo veicoli elettrici ibridi (HEV) e veicoli elettrici ibridi plug-in (PHEV) che possono essere dotati di diverse opzioni di propulsione tradizionale e di ricarica. In tal modo queste soluzioni sono in grado di soddisfare specifiche esigenze per applicazioni quali trasporti refrigerati, betoniere e distribuzione regionale. La nuovissima e-machine GE281 opera in tandem con un motore Scania a combustione da sette o nove litri, offrendo opportunità uniche per la creazione di soluzioni di trasporto senza combustibili fossili per veicoli industriali pesanti. </w:t>
      </w:r>
    </w:p>
    <w:p w14:paraId="7B47D72C" w14:textId="77777777" w:rsidR="00252F87" w:rsidRPr="00252F87" w:rsidRDefault="00252F87" w:rsidP="00252F87">
      <w:pPr>
        <w:rPr>
          <w:lang w:val="it-IT"/>
        </w:rPr>
      </w:pPr>
    </w:p>
    <w:p w14:paraId="0E16AB66" w14:textId="77777777" w:rsidR="00252F87" w:rsidRPr="00252F87" w:rsidRDefault="00252F87" w:rsidP="00252F87">
      <w:pPr>
        <w:rPr>
          <w:lang w:val="it-IT"/>
        </w:rPr>
      </w:pPr>
      <w:r w:rsidRPr="00252F87">
        <w:rPr>
          <w:lang w:val="it-IT"/>
        </w:rPr>
        <w:t xml:space="preserve">La nuova catena cinematica ibrida di Scania è stata sviluppata secondo la filosofia modulare dell'azienda. Questa nuova soluzione accoppia tra loro due motori elettrici combinandoli con l'ultima generazione del cambio Scania </w:t>
      </w:r>
      <w:proofErr w:type="spellStart"/>
      <w:r w:rsidRPr="00252F87">
        <w:rPr>
          <w:lang w:val="it-IT"/>
        </w:rPr>
        <w:t>Opticruise</w:t>
      </w:r>
      <w:proofErr w:type="spellEnd"/>
      <w:r w:rsidRPr="00252F87">
        <w:rPr>
          <w:lang w:val="it-IT"/>
        </w:rPr>
        <w:t xml:space="preserve"> (2020). È stato creato qualcosa di veramente unico: GE281, una e-machine con erogazione di potenza perfetta e con la possibilità di gestire fino a 36 tonnellate senza il supporto del motore a combustione. Ma c’è di più: poiché la e-machine sostiene sempre il motore a combustione, sia alla partenza che durante l'accelerazione, quest’ultimo può essere ridimensionato sia nella cilindrata che nella potenza. La soluzione ibrida garantisce un risparmio di carburante fino al 40% nelle operazioni urbane, rispetto ai propulsori tradizionali. </w:t>
      </w:r>
    </w:p>
    <w:p w14:paraId="16BA17A3" w14:textId="77777777" w:rsidR="00252F87" w:rsidRDefault="00252F87" w:rsidP="00252F87">
      <w:r>
        <w:rPr>
          <w:noProof/>
          <w:lang w:val="en-US" w:eastAsia="en-US"/>
        </w:rPr>
        <w:lastRenderedPageBreak/>
        <w:drawing>
          <wp:inline distT="0" distB="0" distL="0" distR="0" wp14:anchorId="45618A93" wp14:editId="4A0DFEBF">
            <wp:extent cx="2923852" cy="1849506"/>
            <wp:effectExtent l="19050" t="19050" r="10160" b="17780"/>
            <wp:docPr id="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080" t="10343" r="24739" b="22673"/>
                    <a:stretch/>
                  </pic:blipFill>
                  <pic:spPr bwMode="auto">
                    <a:xfrm>
                      <a:off x="0" y="0"/>
                      <a:ext cx="2924696" cy="185004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C2988CD" w14:textId="77777777" w:rsidR="00252F87" w:rsidRDefault="00252F87" w:rsidP="00252F87">
      <w:pPr>
        <w:rPr>
          <w:i/>
          <w:iCs/>
          <w:sz w:val="20"/>
          <w:szCs w:val="20"/>
        </w:rPr>
      </w:pPr>
    </w:p>
    <w:p w14:paraId="60721057" w14:textId="53176D7F" w:rsidR="00252F87" w:rsidRPr="00252F87" w:rsidRDefault="00252F87" w:rsidP="00252F87">
      <w:pPr>
        <w:rPr>
          <w:i/>
          <w:iCs/>
          <w:sz w:val="20"/>
          <w:szCs w:val="20"/>
          <w:lang w:val="it-IT"/>
        </w:rPr>
      </w:pPr>
      <w:r w:rsidRPr="00252F87">
        <w:rPr>
          <w:i/>
          <w:iCs/>
          <w:sz w:val="20"/>
          <w:szCs w:val="20"/>
          <w:lang w:val="it-IT"/>
        </w:rPr>
        <w:t xml:space="preserve">La e-machine GE281 di Scania è veramente innovativa per la soluzione ibrida dei mezzi pesanti. Coniugando due motori elettrici in un alloggiamento comune con le parti essenziali dell'ultima generazione del cambio Scania </w:t>
      </w:r>
      <w:proofErr w:type="spellStart"/>
      <w:r w:rsidRPr="00252F87">
        <w:rPr>
          <w:i/>
          <w:iCs/>
          <w:sz w:val="20"/>
          <w:szCs w:val="20"/>
          <w:lang w:val="it-IT"/>
        </w:rPr>
        <w:t>Opticruise</w:t>
      </w:r>
      <w:proofErr w:type="spellEnd"/>
      <w:r w:rsidRPr="00252F87">
        <w:rPr>
          <w:i/>
          <w:iCs/>
          <w:sz w:val="20"/>
          <w:szCs w:val="20"/>
          <w:lang w:val="it-IT"/>
        </w:rPr>
        <w:t xml:space="preserve"> (tramite un doppio albero di ingresso), è stata creata una soluzione unica. Con una potenza in continuo di 230 kW e una presa di forza al cambio, è ideale per molteplici applicazioni, senza dover sfruttare il motore a combustione.</w:t>
      </w:r>
      <w:r w:rsidRPr="00252F87">
        <w:rPr>
          <w:i/>
          <w:iCs/>
          <w:sz w:val="20"/>
          <w:szCs w:val="20"/>
          <w:lang w:val="it-IT"/>
        </w:rPr>
        <w:br/>
      </w:r>
    </w:p>
    <w:p w14:paraId="12E9BACA" w14:textId="77777777" w:rsidR="00252F87" w:rsidRPr="00252F87" w:rsidRDefault="00252F87" w:rsidP="00252F87">
      <w:pPr>
        <w:rPr>
          <w:i/>
          <w:iCs/>
          <w:sz w:val="20"/>
          <w:szCs w:val="20"/>
          <w:lang w:val="it-IT"/>
        </w:rPr>
      </w:pPr>
    </w:p>
    <w:p w14:paraId="2BAFA16A" w14:textId="77777777" w:rsidR="00252F87" w:rsidRPr="00252F87" w:rsidRDefault="00252F87" w:rsidP="00252F87">
      <w:pPr>
        <w:rPr>
          <w:lang w:val="it-IT"/>
        </w:rPr>
      </w:pPr>
      <w:r w:rsidRPr="00252F87">
        <w:rPr>
          <w:lang w:val="it-IT"/>
        </w:rPr>
        <w:t xml:space="preserve">"Il GE281 è qualcosa di nuovo nel settore dei veicoli industriali pesanti", afferma Fredrik </w:t>
      </w:r>
      <w:proofErr w:type="spellStart"/>
      <w:r w:rsidRPr="00252F87">
        <w:rPr>
          <w:lang w:val="it-IT"/>
        </w:rPr>
        <w:t>Allard</w:t>
      </w:r>
      <w:proofErr w:type="spellEnd"/>
      <w:r w:rsidRPr="00252F87">
        <w:rPr>
          <w:lang w:val="it-IT"/>
        </w:rPr>
        <w:t xml:space="preserve">, Senior Vice </w:t>
      </w:r>
      <w:proofErr w:type="spellStart"/>
      <w:r w:rsidRPr="00252F87">
        <w:rPr>
          <w:lang w:val="it-IT"/>
        </w:rPr>
        <w:t>President</w:t>
      </w:r>
      <w:proofErr w:type="spellEnd"/>
      <w:r w:rsidRPr="00252F87">
        <w:rPr>
          <w:lang w:val="it-IT"/>
        </w:rPr>
        <w:t xml:space="preserve"> and Head of e-</w:t>
      </w:r>
      <w:proofErr w:type="spellStart"/>
      <w:r w:rsidRPr="00252F87">
        <w:rPr>
          <w:lang w:val="it-IT"/>
        </w:rPr>
        <w:t>mobility</w:t>
      </w:r>
      <w:proofErr w:type="spellEnd"/>
      <w:r w:rsidRPr="00252F87">
        <w:rPr>
          <w:lang w:val="it-IT"/>
        </w:rPr>
        <w:t xml:space="preserve"> nel dipartimento Sales &amp; Marketing di Scania. "Con questa quarta generazione di veicoli ibridi, riusciamo a soddisfare le esigenze di molte più applicazioni rispetto alle generazioni precedenti, dimostrando come sostenibilità e innovazione siano sempre al primo posto tra gli obiettivi di Scania”. </w:t>
      </w:r>
    </w:p>
    <w:p w14:paraId="0BD024AC" w14:textId="77777777" w:rsidR="00252F87" w:rsidRPr="00252F87" w:rsidRDefault="00252F87" w:rsidP="00252F87">
      <w:pPr>
        <w:rPr>
          <w:lang w:val="it-IT"/>
        </w:rPr>
      </w:pPr>
    </w:p>
    <w:p w14:paraId="4B1B80B3" w14:textId="77777777" w:rsidR="00252F87" w:rsidRPr="00252F87" w:rsidRDefault="00252F87" w:rsidP="00252F87">
      <w:pPr>
        <w:rPr>
          <w:lang w:val="it-IT"/>
        </w:rPr>
      </w:pPr>
      <w:r w:rsidRPr="00252F87">
        <w:rPr>
          <w:lang w:val="it-IT"/>
        </w:rPr>
        <w:t xml:space="preserve">L'ultima generazione di veicoli ibridi Scania è disponibile come HEV e come PHEV,  in combinazione con cabine delle serie P, G e L. Gli autocarri possono essere autotelai oppure trattori stradali. Il motore a combustione della piattaforma da 7 litri è disponibile in tre potenze, così come il motore da 9 litri. Tutti i motori Scania Euro 6 possono essere alimentati con olio vegetale </w:t>
      </w:r>
      <w:proofErr w:type="spellStart"/>
      <w:r w:rsidRPr="00252F87">
        <w:rPr>
          <w:lang w:val="it-IT"/>
        </w:rPr>
        <w:t>idrotrattato</w:t>
      </w:r>
      <w:proofErr w:type="spellEnd"/>
      <w:r w:rsidRPr="00252F87">
        <w:rPr>
          <w:lang w:val="it-IT"/>
        </w:rPr>
        <w:t xml:space="preserve"> (HVO), inoltre alcuni sono compatibili anche con biodiesel FAME (vedi tabella sotto). </w:t>
      </w:r>
    </w:p>
    <w:p w14:paraId="79251EED" w14:textId="77777777" w:rsidR="00252F87" w:rsidRPr="00252F87" w:rsidRDefault="00252F87" w:rsidP="00252F87">
      <w:pPr>
        <w:rPr>
          <w:lang w:val="it-IT"/>
        </w:rPr>
      </w:pPr>
    </w:p>
    <w:p w14:paraId="20206A61" w14:textId="77777777" w:rsidR="00252F87" w:rsidRPr="00252F87" w:rsidRDefault="00252F87" w:rsidP="00252F87">
      <w:pPr>
        <w:rPr>
          <w:lang w:val="it-IT"/>
        </w:rPr>
      </w:pPr>
      <w:r w:rsidRPr="00252F87">
        <w:rPr>
          <w:lang w:val="it-IT"/>
        </w:rPr>
        <w:t>Il GE281 di Scania offre 230 kW di potenza in continuo e 290 kW di picco, mentre la coppia massima è di 2.100 Nm. Ha sei marce avanti e nessuna frizione tradizionale, poiché un ingranaggio planetario si occupa di tale attività, fornendo cambi marcia senza interruzione della coppia. Questa soluzione fornisce inoltre un'eccellente guidabilità a basse velocità e la presa di forza può essere innestata con il veicolo in movimento, sia in modalità elettrica che con motore a combustione.</w:t>
      </w:r>
    </w:p>
    <w:p w14:paraId="169DBD85" w14:textId="77777777" w:rsidR="00252F87" w:rsidRPr="00252F87" w:rsidRDefault="00252F87" w:rsidP="00252F87">
      <w:pPr>
        <w:rPr>
          <w:lang w:val="it-IT"/>
        </w:rPr>
      </w:pPr>
    </w:p>
    <w:p w14:paraId="3C7C4639" w14:textId="77777777" w:rsidR="00252F87" w:rsidRPr="00252F87" w:rsidRDefault="00252F87" w:rsidP="00252F87">
      <w:pPr>
        <w:rPr>
          <w:lang w:val="it-IT"/>
        </w:rPr>
      </w:pPr>
      <w:r w:rsidRPr="00252F87">
        <w:rPr>
          <w:lang w:val="it-IT"/>
        </w:rPr>
        <w:t xml:space="preserve">"L'esperienza di guida può essere effettivamente paragonata a quella che si ottiene con un'auto dotata di sistema a doppia frizione", dichiara </w:t>
      </w:r>
      <w:proofErr w:type="spellStart"/>
      <w:r w:rsidRPr="00252F87">
        <w:rPr>
          <w:lang w:val="it-IT"/>
        </w:rPr>
        <w:t>Allard</w:t>
      </w:r>
      <w:proofErr w:type="spellEnd"/>
      <w:r w:rsidRPr="00252F87">
        <w:rPr>
          <w:lang w:val="it-IT"/>
        </w:rPr>
        <w:t xml:space="preserve">. "E con questa soluzione, possiamo offrire tutte le funzioni di supporto a cui i clienti Scania sono abituati, come il cruise control adattivo con </w:t>
      </w:r>
      <w:proofErr w:type="spellStart"/>
      <w:r w:rsidRPr="00252F87">
        <w:rPr>
          <w:lang w:val="it-IT"/>
        </w:rPr>
        <w:t>active</w:t>
      </w:r>
      <w:proofErr w:type="spellEnd"/>
      <w:r w:rsidRPr="00252F87">
        <w:rPr>
          <w:lang w:val="it-IT"/>
        </w:rPr>
        <w:t xml:space="preserve"> </w:t>
      </w:r>
      <w:proofErr w:type="spellStart"/>
      <w:r w:rsidRPr="00252F87">
        <w:rPr>
          <w:lang w:val="it-IT"/>
        </w:rPr>
        <w:t>prediction</w:t>
      </w:r>
      <w:proofErr w:type="spellEnd"/>
      <w:r w:rsidRPr="00252F87">
        <w:rPr>
          <w:lang w:val="it-IT"/>
        </w:rPr>
        <w:t xml:space="preserve"> e controllo della velocità in discesa. Un altro importante miglioramento è la frenata rigenerativa, ora continua, importantissima  considerando che la e-machine è la fonte frenante primaria in questi veicoli".</w:t>
      </w:r>
    </w:p>
    <w:p w14:paraId="069EC750" w14:textId="77777777" w:rsidR="00252F87" w:rsidRPr="00252F87" w:rsidRDefault="00252F87" w:rsidP="00252F87">
      <w:pPr>
        <w:rPr>
          <w:lang w:val="it-IT"/>
        </w:rPr>
      </w:pPr>
      <w:r w:rsidRPr="00252F87">
        <w:rPr>
          <w:lang w:val="it-IT"/>
        </w:rPr>
        <w:br w:type="page"/>
      </w:r>
    </w:p>
    <w:p w14:paraId="1450E9EF" w14:textId="77777777" w:rsidR="00252F87" w:rsidRPr="00252F87" w:rsidRDefault="00252F87" w:rsidP="00252F87">
      <w:pPr>
        <w:spacing w:after="120"/>
        <w:rPr>
          <w:b/>
          <w:bCs/>
          <w:lang w:val="it-IT"/>
        </w:rPr>
      </w:pPr>
      <w:r w:rsidRPr="00252F87">
        <w:rPr>
          <w:b/>
          <w:bCs/>
          <w:lang w:val="it-IT"/>
        </w:rPr>
        <w:lastRenderedPageBreak/>
        <w:t xml:space="preserve">Maggiori informazioni sui veicoli ibridi </w:t>
      </w:r>
    </w:p>
    <w:p w14:paraId="7F2B2D31" w14:textId="77777777" w:rsidR="00252F87" w:rsidRPr="00252F87" w:rsidRDefault="00252F87" w:rsidP="00252F87">
      <w:pPr>
        <w:rPr>
          <w:lang w:val="it-IT"/>
        </w:rPr>
      </w:pPr>
      <w:r w:rsidRPr="00252F87">
        <w:rPr>
          <w:lang w:val="it-IT"/>
        </w:rPr>
        <w:t>Scania è uno dei pochi grandi OEM che si impegna a offrire veicoli pesanti ibridi. Scania è infatti pioniera in questo segmento dal 2014, quando è stata introdotta la prima generazione con un'autonomia in modalità elettrica fino a due chilometri.</w:t>
      </w:r>
    </w:p>
    <w:p w14:paraId="3671B9EC" w14:textId="77777777" w:rsidR="00252F87" w:rsidRPr="00252F87" w:rsidRDefault="00252F87" w:rsidP="00252F87">
      <w:pPr>
        <w:rPr>
          <w:lang w:val="it-IT"/>
        </w:rPr>
      </w:pPr>
    </w:p>
    <w:p w14:paraId="43F655CC" w14:textId="76840A4E" w:rsidR="00252F87" w:rsidRDefault="00252F87" w:rsidP="00252F87">
      <w:pPr>
        <w:rPr>
          <w:lang w:val="it-IT"/>
        </w:rPr>
      </w:pPr>
      <w:r w:rsidRPr="00252F87">
        <w:rPr>
          <w:lang w:val="it-IT"/>
        </w:rPr>
        <w:t xml:space="preserve">"Questo dato suona ovviamente irrisorio oggi che offriamo fino a 60 chilometri di autonomia, ma è stato un primo passo importante per il nostro settore", afferma </w:t>
      </w:r>
      <w:proofErr w:type="spellStart"/>
      <w:r w:rsidRPr="00252F87">
        <w:rPr>
          <w:lang w:val="it-IT"/>
        </w:rPr>
        <w:t>Allard</w:t>
      </w:r>
      <w:proofErr w:type="spellEnd"/>
      <w:r w:rsidRPr="00252F87">
        <w:rPr>
          <w:lang w:val="it-IT"/>
        </w:rPr>
        <w:t xml:space="preserve">. "Con la prima generazione, Scania ha iniziato a insegnare sia a noi che ai nostri clienti il potenziale delle zero emissioni allo scarico, il </w:t>
      </w:r>
      <w:proofErr w:type="spellStart"/>
      <w:r w:rsidRPr="00252F87">
        <w:rPr>
          <w:lang w:val="it-IT"/>
        </w:rPr>
        <w:t>silent</w:t>
      </w:r>
      <w:proofErr w:type="spellEnd"/>
      <w:r w:rsidRPr="00252F87">
        <w:rPr>
          <w:lang w:val="it-IT"/>
        </w:rPr>
        <w:t xml:space="preserve"> mode e un sostanziale risparmio di carburante fornito dalla soluzione ibrida. Con il GE281 abbiamo raggiunto un nuovo livello. La e-machine eguaglia e spesso supera ciò che il motore a combustione può offrire, creando così l'opportunità di ridimensionare il motore a combustione interna (ICE) e risparmiare carburante e peso. L'ICE è motivato solo dalla sua capacità di offrire l'autonomia necessaria per percorrere tratte</w:t>
      </w:r>
      <w:r>
        <w:rPr>
          <w:lang w:val="it-IT"/>
        </w:rPr>
        <w:t xml:space="preserve"> </w:t>
      </w:r>
      <w:r w:rsidRPr="00252F87">
        <w:rPr>
          <w:lang w:val="it-IT"/>
        </w:rPr>
        <w:t>più lunghe tra diverse attività".</w:t>
      </w:r>
    </w:p>
    <w:p w14:paraId="428C5490" w14:textId="77777777" w:rsidR="00252F87" w:rsidRPr="00252F87" w:rsidRDefault="00252F87" w:rsidP="00252F87">
      <w:pPr>
        <w:rPr>
          <w:lang w:val="it-IT"/>
        </w:rPr>
      </w:pPr>
    </w:p>
    <w:p w14:paraId="5C463C63" w14:textId="77777777" w:rsidR="00252F87" w:rsidRPr="00252F87" w:rsidRDefault="00252F87" w:rsidP="00252F87">
      <w:pPr>
        <w:rPr>
          <w:lang w:val="it-IT"/>
        </w:rPr>
      </w:pPr>
    </w:p>
    <w:p w14:paraId="0D879489" w14:textId="77777777" w:rsidR="00252F87" w:rsidRPr="00252F87" w:rsidRDefault="00252F87" w:rsidP="00252F87">
      <w:pPr>
        <w:rPr>
          <w:lang w:val="it-IT"/>
        </w:rPr>
      </w:pPr>
      <w:r>
        <w:rPr>
          <w:noProof/>
          <w:lang w:val="en-US" w:eastAsia="en-US"/>
        </w:rPr>
        <w:drawing>
          <wp:anchor distT="0" distB="0" distL="114300" distR="114300" simplePos="0" relativeHeight="251659264" behindDoc="0" locked="0" layoutInCell="1" allowOverlap="1" wp14:anchorId="15F2BAF5" wp14:editId="1BFB0D1E">
            <wp:simplePos x="0" y="0"/>
            <wp:positionH relativeFrom="column">
              <wp:posOffset>-1270</wp:posOffset>
            </wp:positionH>
            <wp:positionV relativeFrom="paragraph">
              <wp:posOffset>2540</wp:posOffset>
            </wp:positionV>
            <wp:extent cx="2409190" cy="875665"/>
            <wp:effectExtent l="19050" t="19050" r="10160" b="19685"/>
            <wp:wrapSquare wrapText="bothSides"/>
            <wp:docPr id="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293" t="41591" r="15452" b="21379"/>
                    <a:stretch/>
                  </pic:blipFill>
                  <pic:spPr bwMode="auto">
                    <a:xfrm>
                      <a:off x="0" y="0"/>
                      <a:ext cx="2409190" cy="87566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59F4D5" w14:textId="77777777" w:rsidR="00252F87" w:rsidRPr="00252F87" w:rsidRDefault="00252F87" w:rsidP="00252F87">
      <w:pPr>
        <w:rPr>
          <w:lang w:val="it-IT"/>
        </w:rPr>
      </w:pPr>
    </w:p>
    <w:p w14:paraId="0712578A" w14:textId="77777777" w:rsidR="00252F87" w:rsidRPr="00252F87" w:rsidRDefault="00252F87" w:rsidP="00252F87">
      <w:pPr>
        <w:rPr>
          <w:lang w:val="it-IT"/>
        </w:rPr>
      </w:pPr>
    </w:p>
    <w:p w14:paraId="65B4F989" w14:textId="77777777" w:rsidR="00252F87" w:rsidRPr="00252F87" w:rsidRDefault="00252F87" w:rsidP="00252F87">
      <w:pPr>
        <w:rPr>
          <w:lang w:val="it-IT"/>
        </w:rPr>
      </w:pPr>
    </w:p>
    <w:p w14:paraId="6AD5E3A5" w14:textId="77777777" w:rsidR="00252F87" w:rsidRPr="00252F87" w:rsidRDefault="00252F87" w:rsidP="00252F87">
      <w:pPr>
        <w:spacing w:before="120" w:after="120"/>
        <w:rPr>
          <w:lang w:val="it-IT"/>
        </w:rPr>
      </w:pPr>
    </w:p>
    <w:p w14:paraId="2A8B19D8" w14:textId="44D08398" w:rsidR="00252F87" w:rsidRDefault="00252F87" w:rsidP="00252F87">
      <w:pPr>
        <w:spacing w:before="120" w:after="120"/>
        <w:rPr>
          <w:i/>
          <w:iCs/>
          <w:sz w:val="20"/>
          <w:szCs w:val="20"/>
          <w:lang w:val="it-IT"/>
        </w:rPr>
      </w:pPr>
      <w:r w:rsidRPr="00252F87">
        <w:rPr>
          <w:i/>
          <w:iCs/>
          <w:sz w:val="20"/>
          <w:szCs w:val="20"/>
          <w:lang w:val="it-IT"/>
        </w:rPr>
        <w:t>I nuovi autocarri ibridi di Scania offrono un'ampia gamma di funzionalità. Possono operare esclusivamente in modalità elettrica (controllabile anche automaticamente da Scania Zone) oppure il conducente può scegliere di conservare l'autonomia elettrica del veicolo per una eventuale necessità anticipata di guida silenziosa o di emissioni zero.</w:t>
      </w:r>
    </w:p>
    <w:p w14:paraId="0E552B9F" w14:textId="77777777" w:rsidR="00252F87" w:rsidRPr="00252F87" w:rsidRDefault="00252F87" w:rsidP="00252F87">
      <w:pPr>
        <w:spacing w:before="120" w:after="120"/>
        <w:rPr>
          <w:i/>
          <w:iCs/>
          <w:sz w:val="20"/>
          <w:szCs w:val="20"/>
          <w:lang w:val="it-IT"/>
        </w:rPr>
      </w:pPr>
    </w:p>
    <w:p w14:paraId="356B3256" w14:textId="77777777" w:rsidR="00252F87" w:rsidRPr="00252F87" w:rsidRDefault="00252F87" w:rsidP="00252F87">
      <w:pPr>
        <w:rPr>
          <w:lang w:val="it-IT"/>
        </w:rPr>
      </w:pPr>
      <w:r w:rsidRPr="00252F87">
        <w:rPr>
          <w:lang w:val="it-IT"/>
        </w:rPr>
        <w:t xml:space="preserve">La nuova generazione HEV/PHEV di Scania offre una guidabilità a un nuovo livello; non solo è potente, ma è anche dotata di tutte le opzioni che i clienti desiderano. Offre una presa di forza che può essere utilizzata con veicolo in marcia, anche in modalità elettrica. Offre la funzionalità start/stop che elimina l’inutile consumo del motore al minimo quando il veicolo è stazionario e fornisce sistemi di supporto come lo Scania </w:t>
      </w:r>
      <w:proofErr w:type="spellStart"/>
      <w:r w:rsidRPr="00252F87">
        <w:rPr>
          <w:lang w:val="it-IT"/>
        </w:rPr>
        <w:t>Adaptive</w:t>
      </w:r>
      <w:proofErr w:type="spellEnd"/>
      <w:r w:rsidRPr="00252F87">
        <w:rPr>
          <w:lang w:val="it-IT"/>
        </w:rPr>
        <w:t xml:space="preserve"> Cruise Control con Active </w:t>
      </w:r>
      <w:proofErr w:type="spellStart"/>
      <w:r w:rsidRPr="00252F87">
        <w:rPr>
          <w:lang w:val="it-IT"/>
        </w:rPr>
        <w:t>Prediction</w:t>
      </w:r>
      <w:proofErr w:type="spellEnd"/>
      <w:r w:rsidRPr="00252F87">
        <w:rPr>
          <w:lang w:val="it-IT"/>
        </w:rPr>
        <w:t>. Sono inoltre presenti diverse modalità di guida: selezionando la modalità "Power", si aggiungono circa 100 CV (o 74 kW) in più rispetto alle prestazioni di picco del motore a combustione.</w:t>
      </w:r>
    </w:p>
    <w:p w14:paraId="6C76CFED" w14:textId="77777777" w:rsidR="00252F87" w:rsidRPr="00252F87" w:rsidRDefault="00252F87" w:rsidP="00252F87">
      <w:pPr>
        <w:rPr>
          <w:lang w:val="it-IT"/>
        </w:rPr>
      </w:pPr>
    </w:p>
    <w:p w14:paraId="2513AA44" w14:textId="77777777" w:rsidR="00252F87" w:rsidRPr="00252F87" w:rsidRDefault="00252F87" w:rsidP="00252F87">
      <w:pPr>
        <w:rPr>
          <w:lang w:val="it-IT"/>
        </w:rPr>
      </w:pPr>
      <w:r w:rsidRPr="00252F87">
        <w:rPr>
          <w:lang w:val="it-IT"/>
        </w:rPr>
        <w:t xml:space="preserve">"È un prodotto maturo e completo", dichiara </w:t>
      </w:r>
      <w:proofErr w:type="spellStart"/>
      <w:r w:rsidRPr="00252F87">
        <w:rPr>
          <w:lang w:val="it-IT"/>
        </w:rPr>
        <w:t>Allard</w:t>
      </w:r>
      <w:proofErr w:type="spellEnd"/>
      <w:r w:rsidRPr="00252F87">
        <w:rPr>
          <w:lang w:val="it-IT"/>
        </w:rPr>
        <w:t>. "Offre tutte le capacità e le funzioni che ci si aspetta da Scania, ma anche l'elettrificazione, la possibilità di alimentare il motore a combustione con combustibili provenienti da fonti rinnovabili e un notevole risparmio di carburante. Crediamo che questo tipo di autocarri sarà sostituito col tempo da veicoli elettrici a batteria. Ma fino a quando non saranno disponibili in tutti i mercati autonomie adatte e le relative infrastrutture di ricarica, c'è sicuramente spazio in questo decennio per le soluzioni ibride".</w:t>
      </w:r>
    </w:p>
    <w:p w14:paraId="7E77AD38" w14:textId="77777777" w:rsidR="00252F87" w:rsidRPr="00252F87" w:rsidRDefault="00252F87" w:rsidP="00252F87">
      <w:pPr>
        <w:rPr>
          <w:lang w:val="it-IT"/>
        </w:rPr>
      </w:pPr>
    </w:p>
    <w:p w14:paraId="503D383A" w14:textId="77777777" w:rsidR="00252F87" w:rsidRPr="00252F87" w:rsidRDefault="00252F87" w:rsidP="00252F87">
      <w:pPr>
        <w:rPr>
          <w:lang w:val="it-IT"/>
        </w:rPr>
      </w:pPr>
      <w:r w:rsidRPr="00252F87">
        <w:rPr>
          <w:lang w:val="it-IT"/>
        </w:rPr>
        <w:t xml:space="preserve">Il PHEV dispone di batterie di propulsione con una capacità installata di 90 kWh (3 batterie da 30 kWh), mentre la versione HEV monta una batteria da 30 kWh. Il PHEV può essere caricato completamente in 35 minuti utilizzando un caricatore in corrente continua (DC) di potenza 95 kW. Ciò significa che il veicolo può essere caricato nei </w:t>
      </w:r>
      <w:r w:rsidRPr="00252F87">
        <w:rPr>
          <w:lang w:val="it-IT"/>
        </w:rPr>
        <w:lastRenderedPageBreak/>
        <w:t>depositi e durante le pause o il carico/scarico delle merci (la cosiddetta ricarica di opportunità).</w:t>
      </w:r>
      <w:bookmarkStart w:id="0" w:name="_Hlk84504146"/>
      <w:r w:rsidRPr="00252F87">
        <w:rPr>
          <w:lang w:val="it-IT"/>
        </w:rPr>
        <w:t xml:space="preserve"> Un autocarro ibrido con un motore da 7 litri, avrà effettivamente un carico utile superiore di 250 kg rispetto alla piattaforma 9 litri; i componenti dell'ibrido aggiungeranno solamente 750 kg di peso, quando in UE è consentita una tonnellata di abbuono per i veicoli con alimentazione elettrica.  </w:t>
      </w:r>
      <w:bookmarkEnd w:id="0"/>
    </w:p>
    <w:p w14:paraId="57A2DEB6" w14:textId="77777777" w:rsidR="00252F87" w:rsidRPr="00252F87" w:rsidRDefault="00252F87" w:rsidP="00252F87">
      <w:pPr>
        <w:rPr>
          <w:lang w:val="it-IT"/>
        </w:rPr>
      </w:pPr>
    </w:p>
    <w:p w14:paraId="1E46DD90" w14:textId="1C94E677" w:rsidR="00252F87" w:rsidRDefault="00252F87" w:rsidP="00252F87">
      <w:pPr>
        <w:rPr>
          <w:lang w:val="it-IT"/>
        </w:rPr>
      </w:pPr>
      <w:r w:rsidRPr="00252F87">
        <w:rPr>
          <w:lang w:val="it-IT"/>
        </w:rPr>
        <w:t xml:space="preserve">Il livello di risparmio di carburante che può essere ottenuto da questa soluzione modulare Scania varia a seconda di vari fattori, quali il contesto operativo, la topografia e la frequenza di fermate e ripartenze. La e-machine è sempre attiva, tuttavia il suo aiuto extra è meno utile quando la velocità di crociera è particolarmente elevata. Il risparmio più sostanziale di carburante si ottiene nel traffico urbano, fino al 40%. Scania offre inoltre contratti regolari di riparazione e manutenzione per questi veicoli ibridi. </w:t>
      </w:r>
    </w:p>
    <w:p w14:paraId="175A2804" w14:textId="77777777" w:rsidR="00252F87" w:rsidRPr="00252F87" w:rsidRDefault="00252F87" w:rsidP="00252F87">
      <w:pPr>
        <w:rPr>
          <w:lang w:val="it-IT"/>
        </w:rPr>
      </w:pPr>
    </w:p>
    <w:p w14:paraId="1FAE90F1" w14:textId="5E47A11E" w:rsidR="00252F87" w:rsidRPr="00252F87" w:rsidRDefault="00775466" w:rsidP="00252F87">
      <w:pPr>
        <w:rPr>
          <w:lang w:val="it-IT"/>
        </w:rPr>
      </w:pPr>
      <w:r>
        <w:rPr>
          <w:noProof/>
        </w:rPr>
        <w:drawing>
          <wp:inline distT="0" distB="0" distL="0" distR="0" wp14:anchorId="4D79D4C5" wp14:editId="38BC6ABD">
            <wp:extent cx="3339548" cy="2227346"/>
            <wp:effectExtent l="0" t="0" r="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570" cy="2230028"/>
                    </a:xfrm>
                    <a:prstGeom prst="rect">
                      <a:avLst/>
                    </a:prstGeom>
                    <a:noFill/>
                    <a:ln>
                      <a:noFill/>
                    </a:ln>
                  </pic:spPr>
                </pic:pic>
              </a:graphicData>
            </a:graphic>
          </wp:inline>
        </w:drawing>
      </w:r>
    </w:p>
    <w:p w14:paraId="06FB26CD" w14:textId="77777777" w:rsidR="00252F87" w:rsidRPr="00252F87" w:rsidRDefault="00252F87" w:rsidP="00252F87">
      <w:pPr>
        <w:rPr>
          <w:lang w:val="it-IT"/>
        </w:rPr>
      </w:pPr>
    </w:p>
    <w:p w14:paraId="11E709C6" w14:textId="77777777" w:rsidR="00252F87" w:rsidRPr="00252F87" w:rsidRDefault="00252F87" w:rsidP="00252F87">
      <w:pPr>
        <w:spacing w:before="120" w:after="120"/>
        <w:rPr>
          <w:i/>
          <w:iCs/>
          <w:sz w:val="20"/>
          <w:szCs w:val="20"/>
          <w:lang w:val="it-IT"/>
        </w:rPr>
      </w:pPr>
      <w:r w:rsidRPr="00252F87">
        <w:rPr>
          <w:i/>
          <w:iCs/>
          <w:sz w:val="20"/>
          <w:szCs w:val="20"/>
          <w:lang w:val="it-IT"/>
        </w:rPr>
        <w:t xml:space="preserve">Integrando due motori elettrici con il cuore degli ultimi cambi Scania </w:t>
      </w:r>
      <w:proofErr w:type="spellStart"/>
      <w:r w:rsidRPr="00252F87">
        <w:rPr>
          <w:i/>
          <w:iCs/>
          <w:sz w:val="20"/>
          <w:szCs w:val="20"/>
          <w:lang w:val="it-IT"/>
        </w:rPr>
        <w:t>Opticruise</w:t>
      </w:r>
      <w:proofErr w:type="spellEnd"/>
      <w:r w:rsidRPr="00252F87">
        <w:rPr>
          <w:i/>
          <w:iCs/>
          <w:sz w:val="20"/>
          <w:szCs w:val="20"/>
          <w:lang w:val="it-IT"/>
        </w:rPr>
        <w:t xml:space="preserve"> in una configurazione modulare, Scania ha creato una e-machine veramente ingegnosa per i propri HEV e PHEV. Unendo un motore a combustione interna da 7 o 9 litri con il GE281, Scania offre ai suoi clienti un’ampia autonomia con combustibili da fonti rinnovabili unitamente a 60 chilometri in modalità completamente elettrica, con zero emissioni dallo scarico e livelli di rumorosità inferiori a 72 dB. Ciò significa che applicazioni come ribaltabili urbani, betoniere e trasporti regionali refrigerati possono operare senza combustibili fossili nelle aree urbane, anche fino a 36 tonnellate.</w:t>
      </w:r>
    </w:p>
    <w:p w14:paraId="676E9DA9" w14:textId="77777777" w:rsidR="00252F87" w:rsidRPr="00252F87" w:rsidRDefault="00252F87" w:rsidP="00252F87">
      <w:pPr>
        <w:spacing w:before="120" w:after="120"/>
        <w:rPr>
          <w:i/>
          <w:iCs/>
          <w:sz w:val="20"/>
          <w:szCs w:val="20"/>
          <w:lang w:val="it-IT"/>
        </w:rPr>
      </w:pPr>
    </w:p>
    <w:p w14:paraId="19A35299" w14:textId="77777777" w:rsidR="00252F87" w:rsidRPr="00252F87" w:rsidRDefault="00252F87" w:rsidP="00252F87">
      <w:pPr>
        <w:rPr>
          <w:lang w:val="it-IT"/>
        </w:rPr>
      </w:pPr>
      <w:r w:rsidRPr="00252F87">
        <w:rPr>
          <w:lang w:val="it-IT"/>
        </w:rPr>
        <w:t>Grandi città quali Parigi e Amsterdam stanno implementando zone a emissioni controllate sia per quanto riguarda le emissioni inquinanti che quelle sonore, con un focus particolare inoltre sulla sicurezza. Ciò significa che gli autotrasportatori che vogliono mantenere la loro posizione di leadership e di competitività, stanno valutando sempre più le soluzioni elettrificate e quelle prive di carburanti fossili, disponibili qui e ora.</w:t>
      </w:r>
    </w:p>
    <w:p w14:paraId="29A46C7C" w14:textId="77777777" w:rsidR="00252F87" w:rsidRPr="00252F87" w:rsidRDefault="00252F87" w:rsidP="00252F87">
      <w:pPr>
        <w:rPr>
          <w:lang w:val="it-IT"/>
        </w:rPr>
      </w:pPr>
    </w:p>
    <w:p w14:paraId="23E28DAA" w14:textId="78BDF18C" w:rsidR="00252F87" w:rsidRDefault="00252F87" w:rsidP="00252F87">
      <w:pPr>
        <w:rPr>
          <w:lang w:val="it-IT"/>
        </w:rPr>
      </w:pPr>
      <w:r w:rsidRPr="00252F87">
        <w:rPr>
          <w:lang w:val="it-IT"/>
        </w:rPr>
        <w:t>"I nuovi ibridi Scania sono una soluzione intelligente per compiere grandi passi avanti verso l'elettrificazione completa e un sistema di trasporto sostenibile", afferma Ema Ceco, Product Manager e-</w:t>
      </w:r>
      <w:proofErr w:type="spellStart"/>
      <w:r w:rsidRPr="00252F87">
        <w:rPr>
          <w:lang w:val="it-IT"/>
        </w:rPr>
        <w:t>mobility</w:t>
      </w:r>
      <w:proofErr w:type="spellEnd"/>
      <w:r w:rsidRPr="00252F87">
        <w:rPr>
          <w:lang w:val="it-IT"/>
        </w:rPr>
        <w:t xml:space="preserve">, Scania Sales &amp; Marketing. "Offrono anche il meglio rispetto a ciò che è disponibile oggi quando si parla di flessibilità e </w:t>
      </w:r>
      <w:proofErr w:type="spellStart"/>
      <w:r w:rsidRPr="00252F87">
        <w:rPr>
          <w:lang w:val="it-IT"/>
        </w:rPr>
        <w:t>uptime</w:t>
      </w:r>
      <w:proofErr w:type="spellEnd"/>
      <w:r w:rsidRPr="00252F87">
        <w:rPr>
          <w:lang w:val="it-IT"/>
        </w:rPr>
        <w:t xml:space="preserve">. I motori sono uguali dal punto di vista della potenza. Utilizzando esclusivamente la e-machine in aree urbane sensibili non significa perdere potenza. Per esempio, uno </w:t>
      </w:r>
      <w:r w:rsidRPr="00252F87">
        <w:rPr>
          <w:lang w:val="it-IT"/>
        </w:rPr>
        <w:lastRenderedPageBreak/>
        <w:t xml:space="preserve">Scania L 280 6x2*4 PHEV rappresenterebbe una perfetta soluzione in aree urbane ad alta densità; pienamente in grado di operare in modalità elettrica laddove sono richieste emissioni zero e livelli di rumore inferiori a 72 dB". </w:t>
      </w:r>
    </w:p>
    <w:p w14:paraId="29E88EBB" w14:textId="77777777" w:rsidR="00252F87" w:rsidRPr="00252F87" w:rsidRDefault="00252F87" w:rsidP="00252F87">
      <w:pPr>
        <w:rPr>
          <w:lang w:val="it-IT"/>
        </w:rPr>
      </w:pPr>
    </w:p>
    <w:p w14:paraId="01F5A1F7" w14:textId="77777777" w:rsidR="003F4D9E" w:rsidRPr="00912089" w:rsidRDefault="003F4D9E" w:rsidP="00234BEF">
      <w:pPr>
        <w:rPr>
          <w:b/>
          <w:lang w:val="it-IT"/>
        </w:rPr>
      </w:pPr>
    </w:p>
    <w:p w14:paraId="0E32BCB8" w14:textId="77777777" w:rsidR="0049318A" w:rsidRPr="002F536E" w:rsidRDefault="0049318A" w:rsidP="0049318A">
      <w:pPr>
        <w:rPr>
          <w:rStyle w:val="Enfasigrassetto"/>
          <w:lang w:val="it-IT" w:eastAsia="sv-SE"/>
        </w:rPr>
      </w:pPr>
      <w:r w:rsidRPr="002F536E">
        <w:rPr>
          <w:rStyle w:val="Enfasigrassetto"/>
          <w:lang w:val="it-IT" w:eastAsia="sv-SE"/>
        </w:rPr>
        <w:t>Per ulteriori informazioni, contattare:</w:t>
      </w:r>
    </w:p>
    <w:p w14:paraId="4B7E9BFC" w14:textId="46F228E3" w:rsidR="0049318A" w:rsidRPr="009269E3" w:rsidRDefault="0049318A" w:rsidP="0049318A">
      <w:pPr>
        <w:rPr>
          <w:rStyle w:val="Enfasigrassetto"/>
          <w:b w:val="0"/>
          <w:bCs w:val="0"/>
          <w:lang w:val="it-IT" w:eastAsia="sv-SE"/>
        </w:rPr>
      </w:pPr>
      <w:r>
        <w:rPr>
          <w:rStyle w:val="Enfasigrassetto"/>
          <w:b w:val="0"/>
          <w:bCs w:val="0"/>
          <w:lang w:val="it-IT" w:eastAsia="sv-SE"/>
        </w:rPr>
        <w:t>Martina Pellegrini</w:t>
      </w:r>
      <w:r w:rsidRPr="009269E3">
        <w:rPr>
          <w:rStyle w:val="Enfasigrassetto"/>
          <w:b w:val="0"/>
          <w:bCs w:val="0"/>
          <w:lang w:val="it-IT" w:eastAsia="sv-SE"/>
        </w:rPr>
        <w:t xml:space="preserve">, </w:t>
      </w:r>
      <w:r w:rsidR="00252F87">
        <w:rPr>
          <w:rStyle w:val="Enfasigrassetto"/>
          <w:b w:val="0"/>
          <w:bCs w:val="0"/>
          <w:lang w:val="it-IT" w:eastAsia="sv-SE"/>
        </w:rPr>
        <w:t xml:space="preserve">Responsabile </w:t>
      </w:r>
      <w:r w:rsidR="002F536E">
        <w:rPr>
          <w:rStyle w:val="Enfasigrassetto"/>
          <w:b w:val="0"/>
          <w:bCs w:val="0"/>
          <w:lang w:val="it-IT" w:eastAsia="sv-SE"/>
        </w:rPr>
        <w:t>Relazioni Esterne e Stampa</w:t>
      </w:r>
    </w:p>
    <w:p w14:paraId="5332F4C7" w14:textId="77777777" w:rsidR="0049318A" w:rsidRDefault="0049318A" w:rsidP="0049318A">
      <w:pPr>
        <w:rPr>
          <w:lang w:val="it-IT" w:eastAsia="sv-SE"/>
        </w:rPr>
      </w:pPr>
      <w:r w:rsidRPr="00E55D71">
        <w:rPr>
          <w:rStyle w:val="Enfasigrassetto"/>
          <w:b w:val="0"/>
          <w:bCs w:val="0"/>
          <w:lang w:val="it-IT" w:eastAsia="sv-SE"/>
        </w:rPr>
        <w:t xml:space="preserve">Phone: +39 </w:t>
      </w:r>
      <w:r w:rsidRPr="00E55D71">
        <w:rPr>
          <w:lang w:val="it-IT" w:eastAsia="sv-SE"/>
        </w:rPr>
        <w:t>0461 996</w:t>
      </w:r>
      <w:r>
        <w:rPr>
          <w:lang w:val="it-IT" w:eastAsia="sv-SE"/>
        </w:rPr>
        <w:t>318</w:t>
      </w:r>
    </w:p>
    <w:p w14:paraId="64E55526" w14:textId="77777777" w:rsidR="0049318A" w:rsidRPr="00E55D71" w:rsidRDefault="0049318A" w:rsidP="0049318A">
      <w:pPr>
        <w:rPr>
          <w:rStyle w:val="Enfasigrassetto"/>
          <w:b w:val="0"/>
          <w:bCs w:val="0"/>
          <w:lang w:val="it-IT" w:eastAsia="sv-SE"/>
        </w:rPr>
      </w:pPr>
      <w:r>
        <w:rPr>
          <w:lang w:val="it-IT" w:eastAsia="sv-SE"/>
        </w:rPr>
        <w:t xml:space="preserve">Mobile: +39 348 </w:t>
      </w:r>
      <w:r w:rsidRPr="0058262A">
        <w:rPr>
          <w:lang w:val="it-IT" w:eastAsia="sv-SE"/>
        </w:rPr>
        <w:t>6115185</w:t>
      </w:r>
    </w:p>
    <w:p w14:paraId="2EB13598" w14:textId="385F9F5D" w:rsidR="001F0DD0" w:rsidRPr="0049318A" w:rsidRDefault="0049318A" w:rsidP="0049318A">
      <w:pPr>
        <w:rPr>
          <w:color w:val="000000"/>
          <w:lang w:val="it-IT"/>
        </w:rPr>
      </w:pPr>
      <w:r w:rsidRPr="001F1C2C">
        <w:rPr>
          <w:rStyle w:val="Enfasigrassetto"/>
          <w:b w:val="0"/>
          <w:bCs w:val="0"/>
          <w:sz w:val="22"/>
          <w:szCs w:val="22"/>
          <w:lang w:val="it-IT" w:eastAsia="sv-SE"/>
        </w:rPr>
        <w:t>E-mail</w:t>
      </w:r>
      <w:r w:rsidRPr="001F1C2C">
        <w:rPr>
          <w:rStyle w:val="Enfasigrassetto"/>
          <w:sz w:val="22"/>
          <w:szCs w:val="22"/>
          <w:lang w:val="it-IT" w:eastAsia="sv-SE"/>
        </w:rPr>
        <w:t>:</w:t>
      </w:r>
      <w:r w:rsidRPr="001F1C2C">
        <w:rPr>
          <w:color w:val="000000"/>
          <w:lang w:val="it-IT"/>
        </w:rPr>
        <w:t xml:space="preserve"> </w:t>
      </w:r>
      <w:hyperlink r:id="rId11" w:history="1">
        <w:r w:rsidRPr="009624F5">
          <w:rPr>
            <w:rStyle w:val="Collegamentoipertestuale"/>
            <w:lang w:val="it-IT"/>
          </w:rPr>
          <w:t>martina.pellegrini@scania.com</w:t>
        </w:r>
      </w:hyperlink>
    </w:p>
    <w:sectPr w:rsidR="001F0DD0" w:rsidRPr="0049318A" w:rsidSect="00F4645C">
      <w:headerReference w:type="default" r:id="rId12"/>
      <w:footerReference w:type="default" r:id="rId13"/>
      <w:headerReference w:type="first" r:id="rId14"/>
      <w:footerReference w:type="first" r:id="rId15"/>
      <w:pgSz w:w="11906" w:h="16838" w:code="9"/>
      <w:pgMar w:top="1418" w:right="1474" w:bottom="1560" w:left="1361" w:header="51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ABF7F" w14:textId="77777777" w:rsidR="00996B4C" w:rsidRDefault="00996B4C" w:rsidP="00C8301A">
      <w:r>
        <w:separator/>
      </w:r>
    </w:p>
  </w:endnote>
  <w:endnote w:type="continuationSeparator" w:id="0">
    <w:p w14:paraId="58D20F1D" w14:textId="77777777" w:rsidR="00996B4C" w:rsidRDefault="00996B4C" w:rsidP="00C83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cania Office">
    <w:panose1 w:val="00000500000000000000"/>
    <w:charset w:val="00"/>
    <w:family w:val="auto"/>
    <w:pitch w:val="variable"/>
    <w:sig w:usb0="00000007" w:usb1="00000000" w:usb2="00000000" w:usb3="00000000" w:csb0="00000093" w:csb1="00000000"/>
    <w:embedRegular r:id="rId1" w:subsetted="1" w:fontKey="{A5B5F4A8-3F40-42A7-9E64-948710FC0DA6}"/>
  </w:font>
  <w:font w:name="Scania Office 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cania Office Ital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93" w:type="dxa"/>
      <w:tblBorders>
        <w:top w:val="single" w:sz="4" w:space="0" w:color="auto"/>
      </w:tblBorders>
      <w:tblLook w:val="01E0" w:firstRow="1" w:lastRow="1" w:firstColumn="1" w:lastColumn="1" w:noHBand="0" w:noVBand="0"/>
    </w:tblPr>
    <w:tblGrid>
      <w:gridCol w:w="3364"/>
      <w:gridCol w:w="3364"/>
      <w:gridCol w:w="3365"/>
    </w:tblGrid>
    <w:tr w:rsidR="00A70690" w14:paraId="0171F275" w14:textId="77777777" w:rsidTr="00E8144E">
      <w:trPr>
        <w:trHeight w:hRule="exact" w:val="397"/>
      </w:trPr>
      <w:tc>
        <w:tcPr>
          <w:tcW w:w="3364" w:type="dxa"/>
          <w:shd w:val="clear" w:color="auto" w:fill="auto"/>
        </w:tcPr>
        <w:p w14:paraId="53BF696F" w14:textId="77777777" w:rsidR="00A70690" w:rsidRDefault="00A70690" w:rsidP="00A70690">
          <w:pPr>
            <w:pStyle w:val="Pidipagina"/>
            <w:spacing w:before="40" w:after="40"/>
            <w:rPr>
              <w:lang w:val="sv-SE"/>
            </w:rPr>
          </w:pPr>
        </w:p>
      </w:tc>
      <w:tc>
        <w:tcPr>
          <w:tcW w:w="3364" w:type="dxa"/>
          <w:shd w:val="clear" w:color="auto" w:fill="auto"/>
        </w:tcPr>
        <w:p w14:paraId="713CB76A" w14:textId="77777777" w:rsidR="00A70690" w:rsidRDefault="00A70690" w:rsidP="00A70690">
          <w:pPr>
            <w:pStyle w:val="Pidipagina"/>
            <w:tabs>
              <w:tab w:val="right" w:pos="1361"/>
            </w:tabs>
            <w:spacing w:before="40" w:after="40"/>
          </w:pPr>
        </w:p>
      </w:tc>
      <w:tc>
        <w:tcPr>
          <w:tcW w:w="3365" w:type="dxa"/>
          <w:shd w:val="clear" w:color="auto" w:fill="auto"/>
        </w:tcPr>
        <w:p w14:paraId="41555385" w14:textId="77777777" w:rsidR="00A70690" w:rsidRDefault="00A70690" w:rsidP="00A70690">
          <w:pPr>
            <w:pStyle w:val="Pidipagina"/>
            <w:tabs>
              <w:tab w:val="right" w:pos="1361"/>
            </w:tabs>
            <w:spacing w:before="40" w:after="40"/>
            <w:jc w:val="right"/>
            <w:rPr>
              <w:lang w:val="sv-SE"/>
            </w:rPr>
          </w:pPr>
        </w:p>
      </w:tc>
    </w:tr>
    <w:tr w:rsidR="00A70690" w14:paraId="03EFE6B4" w14:textId="77777777" w:rsidTr="00E8144E">
      <w:tc>
        <w:tcPr>
          <w:tcW w:w="3364" w:type="dxa"/>
          <w:shd w:val="clear" w:color="auto" w:fill="auto"/>
        </w:tcPr>
        <w:p w14:paraId="0B6F1D84" w14:textId="77777777" w:rsidR="00A70690" w:rsidRPr="00AA37B6" w:rsidRDefault="00A70690" w:rsidP="00A70690">
          <w:pPr>
            <w:pStyle w:val="Pidipagina"/>
            <w:spacing w:before="40" w:after="40"/>
            <w:rPr>
              <w:lang w:val="sv-SE"/>
            </w:rPr>
          </w:pPr>
        </w:p>
      </w:tc>
      <w:tc>
        <w:tcPr>
          <w:tcW w:w="3364" w:type="dxa"/>
          <w:shd w:val="clear" w:color="auto" w:fill="auto"/>
        </w:tcPr>
        <w:p w14:paraId="40CC0E79" w14:textId="77777777" w:rsidR="00A70690" w:rsidRDefault="00A70690" w:rsidP="00A70690">
          <w:pPr>
            <w:pStyle w:val="Pidipagina"/>
            <w:tabs>
              <w:tab w:val="right" w:pos="1361"/>
            </w:tabs>
            <w:spacing w:before="40" w:after="40"/>
          </w:pPr>
          <w:r>
            <w:br/>
          </w:r>
        </w:p>
      </w:tc>
      <w:tc>
        <w:tcPr>
          <w:tcW w:w="3365" w:type="dxa"/>
          <w:shd w:val="clear" w:color="auto" w:fill="auto"/>
        </w:tcPr>
        <w:p w14:paraId="6F53FBCD" w14:textId="77777777" w:rsidR="00A70690" w:rsidRDefault="00A70690" w:rsidP="00A70690">
          <w:pPr>
            <w:pStyle w:val="Pidipagina"/>
            <w:tabs>
              <w:tab w:val="right" w:pos="1361"/>
            </w:tabs>
            <w:spacing w:before="40" w:after="40"/>
            <w:jc w:val="right"/>
          </w:pPr>
        </w:p>
      </w:tc>
    </w:tr>
  </w:tbl>
  <w:p w14:paraId="25724B5A" w14:textId="77777777" w:rsidR="00767E19" w:rsidRPr="00407551" w:rsidRDefault="005818CB" w:rsidP="00A70690">
    <w:pPr>
      <w:pStyle w:val="Pidipagina"/>
      <w:rPr>
        <w:sz w:val="2"/>
        <w:szCs w:val="2"/>
      </w:rPr>
    </w:pPr>
    <w:r>
      <w:rPr>
        <w:lang w:val="it-IT" w:eastAsia="it-IT"/>
      </w:rPr>
      <mc:AlternateContent>
        <mc:Choice Requires="wps">
          <w:drawing>
            <wp:anchor distT="0" distB="0" distL="114300" distR="114300" simplePos="0" relativeHeight="251682304" behindDoc="0" locked="0" layoutInCell="1" allowOverlap="1" wp14:anchorId="63C87FA0" wp14:editId="1DD508F3">
              <wp:simplePos x="0" y="0"/>
              <wp:positionH relativeFrom="margin">
                <wp:posOffset>3268980</wp:posOffset>
              </wp:positionH>
              <wp:positionV relativeFrom="paragraph">
                <wp:posOffset>-328930</wp:posOffset>
              </wp:positionV>
              <wp:extent cx="2263775" cy="424180"/>
              <wp:effectExtent l="0" t="0" r="0" b="6350"/>
              <wp:wrapNone/>
              <wp:docPr id="4" name="Text Box 164"/>
              <wp:cNvGraphicFramePr/>
              <a:graphic xmlns:a="http://schemas.openxmlformats.org/drawingml/2006/main">
                <a:graphicData uri="http://schemas.microsoft.com/office/word/2010/wordprocessingShape">
                  <wps:wsp>
                    <wps:cNvSpPr txBox="1"/>
                    <wps:spPr>
                      <a:xfrm>
                        <a:off x="0" y="0"/>
                        <a:ext cx="2263775" cy="424180"/>
                      </a:xfrm>
                      <a:prstGeom prst="rect">
                        <a:avLst/>
                      </a:prstGeom>
                      <a:noFill/>
                      <a:ln w="6350">
                        <a:noFill/>
                      </a:ln>
                      <a:effectLst/>
                    </wps:spPr>
                    <wps:txbx>
                      <w:txbxContent>
                        <w:p w14:paraId="1187D647" w14:textId="77777777" w:rsidR="005818CB" w:rsidRPr="00815C95" w:rsidRDefault="005818CB" w:rsidP="005818CB">
                          <w:pPr>
                            <w:tabs>
                              <w:tab w:val="right" w:pos="1361"/>
                            </w:tabs>
                            <w:rPr>
                              <w:rFonts w:cs="Times New Roman"/>
                              <w:iCs/>
                              <w:sz w:val="16"/>
                              <w:szCs w:val="16"/>
                              <w:lang w:val="pt-BR"/>
                            </w:rPr>
                          </w:pPr>
                          <w:r w:rsidRPr="00815C95">
                            <w:rPr>
                              <w:rFonts w:cs="Times New Roman"/>
                              <w:iCs/>
                              <w:sz w:val="16"/>
                              <w:szCs w:val="16"/>
                              <w:lang w:val="pt-BR"/>
                            </w:rPr>
                            <w:t>Facebook.com/</w:t>
                          </w:r>
                          <w:proofErr w:type="spellStart"/>
                          <w:r w:rsidRPr="00815C95">
                            <w:rPr>
                              <w:rFonts w:cs="Times New Roman"/>
                              <w:iCs/>
                              <w:sz w:val="16"/>
                              <w:szCs w:val="16"/>
                              <w:lang w:val="pt-BR"/>
                            </w:rPr>
                            <w:t>ScaniaItalia</w:t>
                          </w:r>
                          <w:proofErr w:type="spellEnd"/>
                        </w:p>
                        <w:p w14:paraId="23341CFD" w14:textId="77777777" w:rsidR="005818CB" w:rsidRPr="00815C95" w:rsidRDefault="005818CB" w:rsidP="005818CB">
                          <w:pPr>
                            <w:tabs>
                              <w:tab w:val="right" w:pos="1361"/>
                            </w:tabs>
                            <w:rPr>
                              <w:rFonts w:cs="Times New Roman"/>
                              <w:iCs/>
                              <w:sz w:val="16"/>
                              <w:szCs w:val="16"/>
                              <w:lang w:val="pt-BR"/>
                            </w:rPr>
                          </w:pPr>
                          <w:r w:rsidRPr="00815C95">
                            <w:rPr>
                              <w:rFonts w:cs="Times New Roman"/>
                              <w:iCs/>
                              <w:sz w:val="16"/>
                              <w:szCs w:val="16"/>
                              <w:lang w:val="pt-BR"/>
                            </w:rPr>
                            <w:t>Instagram.com/</w:t>
                          </w:r>
                          <w:proofErr w:type="spellStart"/>
                          <w:r w:rsidRPr="00815C95">
                            <w:rPr>
                              <w:rFonts w:cs="Times New Roman"/>
                              <w:iCs/>
                              <w:sz w:val="16"/>
                              <w:szCs w:val="16"/>
                              <w:lang w:val="pt-BR"/>
                            </w:rPr>
                            <w:t>scaniaitalia</w:t>
                          </w:r>
                          <w:proofErr w:type="spellEnd"/>
                        </w:p>
                        <w:p w14:paraId="2148DC6B" w14:textId="77777777" w:rsidR="005818CB" w:rsidRPr="00815C95" w:rsidRDefault="005818CB" w:rsidP="005818CB">
                          <w:pPr>
                            <w:tabs>
                              <w:tab w:val="right" w:pos="1361"/>
                            </w:tabs>
                            <w:rPr>
                              <w:rFonts w:cs="Times New Roman"/>
                              <w:iCs/>
                              <w:sz w:val="16"/>
                              <w:szCs w:val="16"/>
                            </w:rPr>
                          </w:pPr>
                          <w:r w:rsidRPr="00815C95">
                            <w:rPr>
                              <w:rFonts w:cs="Times New Roman"/>
                              <w:iCs/>
                              <w:sz w:val="16"/>
                              <w:szCs w:val="16"/>
                            </w:rPr>
                            <w:t>Youtube.com/user/Italscania1</w:t>
                          </w:r>
                        </w:p>
                        <w:p w14:paraId="033CCBCB" w14:textId="77777777" w:rsidR="005818CB" w:rsidRPr="003173E0" w:rsidRDefault="005818CB" w:rsidP="005818CB">
                          <w:pPr>
                            <w:pStyle w:val="Pidipagina"/>
                            <w:tabs>
                              <w:tab w:val="right" w:pos="1361"/>
                            </w:tabs>
                            <w:rPr>
                              <w:rFonts w:ascii="Arial" w:hAnsi="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3C87FA0" id="_x0000_t202" coordsize="21600,21600" o:spt="202" path="m,l,21600r21600,l21600,xe">
              <v:stroke joinstyle="miter"/>
              <v:path gradientshapeok="t" o:connecttype="rect"/>
            </v:shapetype>
            <v:shape id="Text Box 164" o:spid="_x0000_s1027" type="#_x0000_t202" style="position:absolute;margin-left:257.4pt;margin-top:-25.9pt;width:178.25pt;height:33.4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" filled="f" stroked="f" strokeweight=".5pt">
              <v:textbox style="mso-fit-shape-to-text:t">
                <w:txbxContent>
                  <w:p w14:paraId="1187D647" w14:textId="77777777" w:rsidR="005818CB" w:rsidRPr="00815C95" w:rsidRDefault="005818CB" w:rsidP="005818CB">
                    <w:pPr>
                      <w:tabs>
                        <w:tab w:val="right" w:pos="1361"/>
                      </w:tabs>
                      <w:rPr>
                        <w:rFonts w:cs="Times New Roman"/>
                        <w:iCs/>
                        <w:sz w:val="16"/>
                        <w:szCs w:val="16"/>
                        <w:lang w:val="pt-BR"/>
                      </w:rPr>
                    </w:pPr>
                    <w:r w:rsidRPr="00815C95">
                      <w:rPr>
                        <w:rFonts w:cs="Times New Roman"/>
                        <w:iCs/>
                        <w:sz w:val="16"/>
                        <w:szCs w:val="16"/>
                        <w:lang w:val="pt-BR"/>
                      </w:rPr>
                      <w:t>Facebook.com/</w:t>
                    </w:r>
                    <w:proofErr w:type="spellStart"/>
                    <w:r w:rsidRPr="00815C95">
                      <w:rPr>
                        <w:rFonts w:cs="Times New Roman"/>
                        <w:iCs/>
                        <w:sz w:val="16"/>
                        <w:szCs w:val="16"/>
                        <w:lang w:val="pt-BR"/>
                      </w:rPr>
                      <w:t>ScaniaItalia</w:t>
                    </w:r>
                    <w:proofErr w:type="spellEnd"/>
                  </w:p>
                  <w:p w14:paraId="23341CFD" w14:textId="77777777" w:rsidR="005818CB" w:rsidRPr="00815C95" w:rsidRDefault="005818CB" w:rsidP="005818CB">
                    <w:pPr>
                      <w:tabs>
                        <w:tab w:val="right" w:pos="1361"/>
                      </w:tabs>
                      <w:rPr>
                        <w:rFonts w:cs="Times New Roman"/>
                        <w:iCs/>
                        <w:sz w:val="16"/>
                        <w:szCs w:val="16"/>
                        <w:lang w:val="pt-BR"/>
                      </w:rPr>
                    </w:pPr>
                    <w:r w:rsidRPr="00815C95">
                      <w:rPr>
                        <w:rFonts w:cs="Times New Roman"/>
                        <w:iCs/>
                        <w:sz w:val="16"/>
                        <w:szCs w:val="16"/>
                        <w:lang w:val="pt-BR"/>
                      </w:rPr>
                      <w:t>Instagram.com/</w:t>
                    </w:r>
                    <w:proofErr w:type="spellStart"/>
                    <w:r w:rsidRPr="00815C95">
                      <w:rPr>
                        <w:rFonts w:cs="Times New Roman"/>
                        <w:iCs/>
                        <w:sz w:val="16"/>
                        <w:szCs w:val="16"/>
                        <w:lang w:val="pt-BR"/>
                      </w:rPr>
                      <w:t>scaniaitalia</w:t>
                    </w:r>
                    <w:proofErr w:type="spellEnd"/>
                  </w:p>
                  <w:p w14:paraId="2148DC6B" w14:textId="77777777" w:rsidR="005818CB" w:rsidRPr="00815C95" w:rsidRDefault="005818CB" w:rsidP="005818CB">
                    <w:pPr>
                      <w:tabs>
                        <w:tab w:val="right" w:pos="1361"/>
                      </w:tabs>
                      <w:rPr>
                        <w:rFonts w:cs="Times New Roman"/>
                        <w:iCs/>
                        <w:sz w:val="16"/>
                        <w:szCs w:val="16"/>
                      </w:rPr>
                    </w:pPr>
                    <w:r w:rsidRPr="00815C95">
                      <w:rPr>
                        <w:rFonts w:cs="Times New Roman"/>
                        <w:iCs/>
                        <w:sz w:val="16"/>
                        <w:szCs w:val="16"/>
                      </w:rPr>
                      <w:t>Youtube.com/user/Italscania1</w:t>
                    </w:r>
                  </w:p>
                  <w:p w14:paraId="033CCBCB" w14:textId="77777777" w:rsidR="005818CB" w:rsidRPr="003173E0" w:rsidRDefault="005818CB" w:rsidP="005818CB">
                    <w:pPr>
                      <w:pStyle w:val="Pidipagina"/>
                      <w:tabs>
                        <w:tab w:val="right" w:pos="1361"/>
                      </w:tabs>
                      <w:rPr>
                        <w:rFonts w:ascii="Arial" w:hAnsi="Arial"/>
                        <w:sz w:val="16"/>
                        <w:szCs w:val="16"/>
                      </w:rPr>
                    </w:pPr>
                  </w:p>
                </w:txbxContent>
              </v:textbox>
              <w10:wrap anchorx="margin"/>
            </v:shape>
          </w:pict>
        </mc:Fallback>
      </mc:AlternateContent>
    </w:r>
    <w:r>
      <w:rPr>
        <w:lang w:val="it-IT" w:eastAsia="it-IT"/>
      </w:rPr>
      <mc:AlternateContent>
        <mc:Choice Requires="wps">
          <w:drawing>
            <wp:anchor distT="0" distB="0" distL="114300" distR="114300" simplePos="0" relativeHeight="251680256" behindDoc="0" locked="0" layoutInCell="1" allowOverlap="1" wp14:anchorId="10C5145E" wp14:editId="73AB1590">
              <wp:simplePos x="0" y="0"/>
              <wp:positionH relativeFrom="margin">
                <wp:posOffset>1440180</wp:posOffset>
              </wp:positionH>
              <wp:positionV relativeFrom="paragraph">
                <wp:posOffset>-319405</wp:posOffset>
              </wp:positionV>
              <wp:extent cx="2192400" cy="424800"/>
              <wp:effectExtent l="0" t="0" r="0" b="0"/>
              <wp:wrapNone/>
              <wp:docPr id="3" name="Text Box 8"/>
              <wp:cNvGraphicFramePr/>
              <a:graphic xmlns:a="http://schemas.openxmlformats.org/drawingml/2006/main">
                <a:graphicData uri="http://schemas.microsoft.com/office/word/2010/wordprocessingShape">
                  <wps:wsp>
                    <wps:cNvSpPr txBox="1"/>
                    <wps:spPr>
                      <a:xfrm>
                        <a:off x="0" y="0"/>
                        <a:ext cx="2192400" cy="424800"/>
                      </a:xfrm>
                      <a:prstGeom prst="rect">
                        <a:avLst/>
                      </a:prstGeom>
                      <a:noFill/>
                      <a:ln w="6350">
                        <a:noFill/>
                      </a:ln>
                      <a:effectLst/>
                    </wps:spPr>
                    <wps:txbx>
                      <w:txbxContent>
                        <w:p w14:paraId="403F160A" w14:textId="77777777" w:rsidR="005818CB" w:rsidRPr="003173E0" w:rsidRDefault="005818CB" w:rsidP="005818CB">
                          <w:pPr>
                            <w:pStyle w:val="Pidipagina"/>
                            <w:tabs>
                              <w:tab w:val="right" w:pos="1361"/>
                            </w:tabs>
                            <w:rPr>
                              <w:rFonts w:ascii="Arial" w:hAnsi="Arial"/>
                              <w:sz w:val="16"/>
                              <w:szCs w:val="16"/>
                              <w:lang w:val="pt-BR"/>
                            </w:rPr>
                          </w:pPr>
                          <w:r>
                            <w:rPr>
                              <w:rFonts w:ascii="Arial" w:hAnsi="Arial"/>
                              <w:sz w:val="16"/>
                              <w:szCs w:val="16"/>
                              <w:lang w:val="pt-BR"/>
                            </w:rPr>
                            <w:t>Tel. +39 0461 996318</w:t>
                          </w:r>
                        </w:p>
                        <w:p w14:paraId="4F3D5440" w14:textId="77777777" w:rsidR="005818CB" w:rsidRPr="003173E0" w:rsidRDefault="005818CB" w:rsidP="005818CB">
                          <w:pPr>
                            <w:pStyle w:val="Pidipagina"/>
                            <w:tabs>
                              <w:tab w:val="right" w:pos="1361"/>
                            </w:tabs>
                            <w:rPr>
                              <w:rFonts w:ascii="Arial" w:hAnsi="Arial"/>
                              <w:sz w:val="16"/>
                              <w:szCs w:val="16"/>
                              <w:lang w:val="pt-BR"/>
                            </w:rPr>
                          </w:pPr>
                          <w:r w:rsidRPr="003173E0">
                            <w:rPr>
                              <w:rFonts w:ascii="Arial" w:hAnsi="Arial"/>
                              <w:sz w:val="16"/>
                              <w:szCs w:val="16"/>
                              <w:lang w:val="pt-BR"/>
                            </w:rPr>
                            <w:t>www.scania.</w:t>
                          </w:r>
                          <w:r>
                            <w:rPr>
                              <w:rFonts w:ascii="Arial" w:hAnsi="Arial"/>
                              <w:sz w:val="16"/>
                              <w:szCs w:val="16"/>
                              <w:lang w:val="pt-BR"/>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C5145E" id="Text Box 8" o:spid="_x0000_s1028" type="#_x0000_t202" style="position:absolute;margin-left:113.4pt;margin-top:-25.15pt;width:172.65pt;height:33.4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" filled="f" stroked="f" strokeweight=".5pt">
              <v:textbox style="mso-fit-shape-to-text:t">
                <w:txbxContent>
                  <w:p w14:paraId="403F160A" w14:textId="77777777" w:rsidR="005818CB" w:rsidRPr="003173E0" w:rsidRDefault="005818CB" w:rsidP="005818CB">
                    <w:pPr>
                      <w:pStyle w:val="Pidipagina"/>
                      <w:tabs>
                        <w:tab w:val="right" w:pos="1361"/>
                      </w:tabs>
                      <w:rPr>
                        <w:rFonts w:ascii="Arial" w:hAnsi="Arial"/>
                        <w:sz w:val="16"/>
                        <w:szCs w:val="16"/>
                        <w:lang w:val="pt-BR"/>
                      </w:rPr>
                    </w:pPr>
                    <w:r>
                      <w:rPr>
                        <w:rFonts w:ascii="Arial" w:hAnsi="Arial"/>
                        <w:sz w:val="16"/>
                        <w:szCs w:val="16"/>
                        <w:lang w:val="pt-BR"/>
                      </w:rPr>
                      <w:t>Tel. +39 0461 996318</w:t>
                    </w:r>
                  </w:p>
                  <w:p w14:paraId="4F3D5440" w14:textId="77777777" w:rsidR="005818CB" w:rsidRPr="003173E0" w:rsidRDefault="005818CB" w:rsidP="005818CB">
                    <w:pPr>
                      <w:pStyle w:val="Pidipagina"/>
                      <w:tabs>
                        <w:tab w:val="right" w:pos="1361"/>
                      </w:tabs>
                      <w:rPr>
                        <w:rFonts w:ascii="Arial" w:hAnsi="Arial"/>
                        <w:sz w:val="16"/>
                        <w:szCs w:val="16"/>
                        <w:lang w:val="pt-BR"/>
                      </w:rPr>
                    </w:pPr>
                    <w:r w:rsidRPr="003173E0">
                      <w:rPr>
                        <w:rFonts w:ascii="Arial" w:hAnsi="Arial"/>
                        <w:sz w:val="16"/>
                        <w:szCs w:val="16"/>
                        <w:lang w:val="pt-BR"/>
                      </w:rPr>
                      <w:t>www.scania.</w:t>
                    </w:r>
                    <w:r>
                      <w:rPr>
                        <w:rFonts w:ascii="Arial" w:hAnsi="Arial"/>
                        <w:sz w:val="16"/>
                        <w:szCs w:val="16"/>
                        <w:lang w:val="pt-BR"/>
                      </w:rPr>
                      <w:t>it</w:t>
                    </w:r>
                  </w:p>
                </w:txbxContent>
              </v:textbox>
              <w10:wrap anchorx="margin"/>
            </v:shape>
          </w:pict>
        </mc:Fallback>
      </mc:AlternateContent>
    </w:r>
    <w:r w:rsidR="00030497" w:rsidRPr="003173E0">
      <w:rPr>
        <w:sz w:val="2"/>
        <w:szCs w:val="2"/>
        <w:lang w:val="it-IT" w:eastAsia="it-IT"/>
      </w:rPr>
      <mc:AlternateContent>
        <mc:Choice Requires="wps">
          <w:drawing>
            <wp:anchor distT="0" distB="0" distL="114300" distR="114300" simplePos="0" relativeHeight="251661823" behindDoc="0" locked="0" layoutInCell="1" allowOverlap="1" wp14:anchorId="05673718" wp14:editId="63B937E8">
              <wp:simplePos x="0" y="0"/>
              <wp:positionH relativeFrom="column">
                <wp:posOffset>-393065</wp:posOffset>
              </wp:positionH>
              <wp:positionV relativeFrom="paragraph">
                <wp:posOffset>-409414</wp:posOffset>
              </wp:positionV>
              <wp:extent cx="1638300" cy="422910"/>
              <wp:effectExtent l="0" t="0" r="0" b="6350"/>
              <wp:wrapNone/>
              <wp:docPr id="165" name="Text Box 165"/>
              <wp:cNvGraphicFramePr/>
              <a:graphic xmlns:a="http://schemas.openxmlformats.org/drawingml/2006/main">
                <a:graphicData uri="http://schemas.microsoft.com/office/word/2010/wordprocessingShape">
                  <wps:wsp>
                    <wps:cNvSpPr txBox="1"/>
                    <wps:spPr>
                      <a:xfrm>
                        <a:off x="0" y="0"/>
                        <a:ext cx="1638300" cy="422910"/>
                      </a:xfrm>
                      <a:prstGeom prst="rect">
                        <a:avLst/>
                      </a:prstGeom>
                      <a:noFill/>
                      <a:ln w="6350">
                        <a:noFill/>
                      </a:ln>
                      <a:effectLst/>
                    </wps:spPr>
                    <wps:txbx>
                      <w:txbxContent>
                        <w:p w14:paraId="7105C694" w14:textId="77777777" w:rsidR="003173E0" w:rsidRPr="00C8301A" w:rsidRDefault="005818CB" w:rsidP="00C8301A">
                          <w:pPr>
                            <w:pStyle w:val="Sommario3"/>
                            <w:rPr>
                              <w:sz w:val="16"/>
                              <w:szCs w:val="16"/>
                              <w:lang w:val="pt-BR"/>
                            </w:rPr>
                          </w:pPr>
                          <w:r w:rsidRPr="005818CB">
                            <w:rPr>
                              <w:noProof/>
                              <w:sz w:val="16"/>
                              <w:szCs w:val="16"/>
                              <w:lang w:val="it-IT" w:eastAsia="it-IT"/>
                            </w:rPr>
                            <w:drawing>
                              <wp:inline distT="0" distB="0" distL="0" distR="0" wp14:anchorId="7A8E66DF" wp14:editId="440D6210">
                                <wp:extent cx="1449070" cy="5054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070" cy="505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673718" id="Text Box 165" o:spid="_x0000_s1029" type="#_x0000_t202" style="position:absolute;margin-left:-30.95pt;margin-top:-32.25pt;width:129pt;height:33.3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" filled="f" stroked="f" strokeweight=".5pt">
              <v:textbox style="mso-fit-shape-to-text:t">
                <w:txbxContent>
                  <w:p w14:paraId="7105C694" w14:textId="77777777" w:rsidR="003173E0" w:rsidRPr="00C8301A" w:rsidRDefault="005818CB" w:rsidP="00C8301A">
                    <w:pPr>
                      <w:pStyle w:val="Sommario3"/>
                      <w:rPr>
                        <w:sz w:val="16"/>
                        <w:szCs w:val="16"/>
                        <w:lang w:val="pt-BR"/>
                      </w:rPr>
                    </w:pPr>
                    <w:r w:rsidRPr="005818CB">
                      <w:rPr>
                        <w:noProof/>
                        <w:sz w:val="16"/>
                        <w:szCs w:val="16"/>
                        <w:lang w:val="it-IT" w:eastAsia="it-IT"/>
                      </w:rPr>
                      <w:drawing>
                        <wp:inline distT="0" distB="0" distL="0" distR="0" wp14:anchorId="7A8E66DF" wp14:editId="440D6210">
                          <wp:extent cx="1449070" cy="5054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070" cy="505490"/>
                                  </a:xfrm>
                                  <a:prstGeom prst="rect">
                                    <a:avLst/>
                                  </a:prstGeom>
                                  <a:noFill/>
                                  <a:ln>
                                    <a:noFill/>
                                  </a:ln>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93" w:type="dxa"/>
      <w:tblBorders>
        <w:top w:val="single" w:sz="4" w:space="0" w:color="auto"/>
      </w:tblBorders>
      <w:tblLook w:val="01E0" w:firstRow="1" w:lastRow="1" w:firstColumn="1" w:lastColumn="1" w:noHBand="0" w:noVBand="0"/>
    </w:tblPr>
    <w:tblGrid>
      <w:gridCol w:w="3364"/>
      <w:gridCol w:w="3364"/>
      <w:gridCol w:w="3365"/>
    </w:tblGrid>
    <w:tr w:rsidR="007E7E88" w14:paraId="013F6E0E" w14:textId="77777777" w:rsidTr="00767E19">
      <w:trPr>
        <w:trHeight w:hRule="exact" w:val="397"/>
      </w:trPr>
      <w:tc>
        <w:tcPr>
          <w:tcW w:w="3364" w:type="dxa"/>
          <w:shd w:val="clear" w:color="auto" w:fill="auto"/>
        </w:tcPr>
        <w:p w14:paraId="021D6959" w14:textId="77777777" w:rsidR="007E7E88" w:rsidRDefault="000779F7" w:rsidP="001F7A7A">
          <w:pPr>
            <w:pStyle w:val="Pidipagina"/>
            <w:spacing w:before="40" w:after="40"/>
            <w:rPr>
              <w:lang w:val="sv-SE"/>
            </w:rPr>
          </w:pPr>
          <w:r>
            <w:rPr>
              <w:lang w:val="it-IT" w:eastAsia="it-IT"/>
            </w:rPr>
            <mc:AlternateContent>
              <mc:Choice Requires="wps">
                <w:drawing>
                  <wp:anchor distT="0" distB="0" distL="114300" distR="114300" simplePos="0" relativeHeight="251668992" behindDoc="0" locked="0" layoutInCell="1" allowOverlap="1" wp14:anchorId="24AA4575" wp14:editId="33375C91">
                    <wp:simplePos x="0" y="0"/>
                    <wp:positionH relativeFrom="margin">
                      <wp:posOffset>1188085</wp:posOffset>
                    </wp:positionH>
                    <wp:positionV relativeFrom="paragraph">
                      <wp:posOffset>76200</wp:posOffset>
                    </wp:positionV>
                    <wp:extent cx="2192400" cy="42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192400" cy="424800"/>
                            </a:xfrm>
                            <a:prstGeom prst="rect">
                              <a:avLst/>
                            </a:prstGeom>
                            <a:noFill/>
                            <a:ln w="6350">
                              <a:noFill/>
                            </a:ln>
                            <a:effectLst/>
                          </wps:spPr>
                          <wps:txbx>
                            <w:txbxContent>
                              <w:p w14:paraId="1550A366" w14:textId="77777777" w:rsidR="00A24339" w:rsidRPr="003173E0" w:rsidRDefault="00815C95" w:rsidP="000D586F">
                                <w:pPr>
                                  <w:pStyle w:val="Pidipagina"/>
                                  <w:tabs>
                                    <w:tab w:val="right" w:pos="1361"/>
                                  </w:tabs>
                                  <w:rPr>
                                    <w:rFonts w:ascii="Arial" w:hAnsi="Arial"/>
                                    <w:sz w:val="16"/>
                                    <w:szCs w:val="16"/>
                                    <w:lang w:val="pt-BR"/>
                                  </w:rPr>
                                </w:pPr>
                                <w:r>
                                  <w:rPr>
                                    <w:rFonts w:ascii="Arial" w:hAnsi="Arial"/>
                                    <w:sz w:val="16"/>
                                    <w:szCs w:val="16"/>
                                    <w:lang w:val="pt-BR"/>
                                  </w:rPr>
                                  <w:t>Tel. +39 0461 996318</w:t>
                                </w:r>
                              </w:p>
                              <w:p w14:paraId="51994D88" w14:textId="77777777" w:rsidR="003173E0" w:rsidRPr="003173E0" w:rsidRDefault="003173E0" w:rsidP="003173E0">
                                <w:pPr>
                                  <w:pStyle w:val="Pidipagina"/>
                                  <w:tabs>
                                    <w:tab w:val="right" w:pos="1361"/>
                                  </w:tabs>
                                  <w:rPr>
                                    <w:rFonts w:ascii="Arial" w:hAnsi="Arial"/>
                                    <w:sz w:val="16"/>
                                    <w:szCs w:val="16"/>
                                    <w:lang w:val="pt-BR"/>
                                  </w:rPr>
                                </w:pPr>
                                <w:r w:rsidRPr="003173E0">
                                  <w:rPr>
                                    <w:rFonts w:ascii="Arial" w:hAnsi="Arial"/>
                                    <w:sz w:val="16"/>
                                    <w:szCs w:val="16"/>
                                    <w:lang w:val="pt-BR"/>
                                  </w:rPr>
                                  <w:t>www.scania.</w:t>
                                </w:r>
                                <w:r w:rsidR="00815C95">
                                  <w:rPr>
                                    <w:rFonts w:ascii="Arial" w:hAnsi="Arial"/>
                                    <w:sz w:val="16"/>
                                    <w:szCs w:val="16"/>
                                    <w:lang w:val="pt-BR"/>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4AA4575" id="_x0000_t202" coordsize="21600,21600" o:spt="202" path="m,l,21600r21600,l21600,xe">
                    <v:stroke joinstyle="miter"/>
                    <v:path gradientshapeok="t" o:connecttype="rect"/>
                  </v:shapetype>
                  <v:shape id="_x0000_s1031" type="#_x0000_t202" style="position:absolute;margin-left:93.55pt;margin-top:6pt;width:172.65pt;height:33.4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" filled="f" stroked="f" strokeweight=".5pt">
                    <v:textbox style="mso-fit-shape-to-text:t">
                      <w:txbxContent>
                        <w:p w14:paraId="1550A366" w14:textId="77777777" w:rsidR="00A24339" w:rsidRPr="003173E0" w:rsidRDefault="00815C95" w:rsidP="000D586F">
                          <w:pPr>
                            <w:pStyle w:val="Pidipagina"/>
                            <w:tabs>
                              <w:tab w:val="right" w:pos="1361"/>
                            </w:tabs>
                            <w:rPr>
                              <w:rFonts w:ascii="Arial" w:hAnsi="Arial"/>
                              <w:sz w:val="16"/>
                              <w:szCs w:val="16"/>
                              <w:lang w:val="pt-BR"/>
                            </w:rPr>
                          </w:pPr>
                          <w:r>
                            <w:rPr>
                              <w:rFonts w:ascii="Arial" w:hAnsi="Arial"/>
                              <w:sz w:val="16"/>
                              <w:szCs w:val="16"/>
                              <w:lang w:val="pt-BR"/>
                            </w:rPr>
                            <w:t>Tel. +39 0461 996318</w:t>
                          </w:r>
                        </w:p>
                        <w:p w14:paraId="51994D88" w14:textId="77777777" w:rsidR="003173E0" w:rsidRPr="003173E0" w:rsidRDefault="003173E0" w:rsidP="003173E0">
                          <w:pPr>
                            <w:pStyle w:val="Pidipagina"/>
                            <w:tabs>
                              <w:tab w:val="right" w:pos="1361"/>
                            </w:tabs>
                            <w:rPr>
                              <w:rFonts w:ascii="Arial" w:hAnsi="Arial"/>
                              <w:sz w:val="16"/>
                              <w:szCs w:val="16"/>
                              <w:lang w:val="pt-BR"/>
                            </w:rPr>
                          </w:pPr>
                          <w:r w:rsidRPr="003173E0">
                            <w:rPr>
                              <w:rFonts w:ascii="Arial" w:hAnsi="Arial"/>
                              <w:sz w:val="16"/>
                              <w:szCs w:val="16"/>
                              <w:lang w:val="pt-BR"/>
                            </w:rPr>
                            <w:t>www.scania.</w:t>
                          </w:r>
                          <w:r w:rsidR="00815C95">
                            <w:rPr>
                              <w:rFonts w:ascii="Arial" w:hAnsi="Arial"/>
                              <w:sz w:val="16"/>
                              <w:szCs w:val="16"/>
                              <w:lang w:val="pt-BR"/>
                            </w:rPr>
                            <w:t>it</w:t>
                          </w:r>
                        </w:p>
                      </w:txbxContent>
                    </v:textbox>
                    <w10:wrap anchorx="margin"/>
                  </v:shape>
                </w:pict>
              </mc:Fallback>
            </mc:AlternateContent>
          </w:r>
        </w:p>
      </w:tc>
      <w:tc>
        <w:tcPr>
          <w:tcW w:w="3364" w:type="dxa"/>
          <w:shd w:val="clear" w:color="auto" w:fill="auto"/>
        </w:tcPr>
        <w:p w14:paraId="3D5F3C12" w14:textId="77777777" w:rsidR="007E7E88" w:rsidRDefault="003173E0" w:rsidP="00351137">
          <w:pPr>
            <w:pStyle w:val="Pidipagina"/>
            <w:tabs>
              <w:tab w:val="right" w:pos="1361"/>
            </w:tabs>
            <w:spacing w:before="40" w:after="40"/>
          </w:pPr>
          <w:r>
            <w:rPr>
              <w:lang w:val="it-IT" w:eastAsia="it-IT"/>
            </w:rPr>
            <mc:AlternateContent>
              <mc:Choice Requires="wps">
                <w:drawing>
                  <wp:anchor distT="0" distB="0" distL="114300" distR="114300" simplePos="0" relativeHeight="251677184" behindDoc="0" locked="0" layoutInCell="1" allowOverlap="1" wp14:anchorId="6DE6EFF4" wp14:editId="4F905635">
                    <wp:simplePos x="0" y="0"/>
                    <wp:positionH relativeFrom="margin">
                      <wp:posOffset>610870</wp:posOffset>
                    </wp:positionH>
                    <wp:positionV relativeFrom="paragraph">
                      <wp:posOffset>66836</wp:posOffset>
                    </wp:positionV>
                    <wp:extent cx="2263775" cy="424180"/>
                    <wp:effectExtent l="0" t="0" r="0" b="6350"/>
                    <wp:wrapNone/>
                    <wp:docPr id="164" name="Text Box 164"/>
                    <wp:cNvGraphicFramePr/>
                    <a:graphic xmlns:a="http://schemas.openxmlformats.org/drawingml/2006/main">
                      <a:graphicData uri="http://schemas.microsoft.com/office/word/2010/wordprocessingShape">
                        <wps:wsp>
                          <wps:cNvSpPr txBox="1"/>
                          <wps:spPr>
                            <a:xfrm>
                              <a:off x="0" y="0"/>
                              <a:ext cx="2263775" cy="424180"/>
                            </a:xfrm>
                            <a:prstGeom prst="rect">
                              <a:avLst/>
                            </a:prstGeom>
                            <a:noFill/>
                            <a:ln w="6350">
                              <a:noFill/>
                            </a:ln>
                            <a:effectLst/>
                          </wps:spPr>
                          <wps:txbx>
                            <w:txbxContent>
                              <w:p w14:paraId="1612F2B8" w14:textId="77777777" w:rsidR="00815C95" w:rsidRPr="00815C95" w:rsidRDefault="00815C95" w:rsidP="00815C95">
                                <w:pPr>
                                  <w:tabs>
                                    <w:tab w:val="right" w:pos="1361"/>
                                  </w:tabs>
                                  <w:rPr>
                                    <w:rFonts w:cs="Times New Roman"/>
                                    <w:iCs/>
                                    <w:sz w:val="16"/>
                                    <w:szCs w:val="16"/>
                                    <w:lang w:val="pt-BR"/>
                                  </w:rPr>
                                </w:pPr>
                                <w:r w:rsidRPr="00815C95">
                                  <w:rPr>
                                    <w:rFonts w:cs="Times New Roman"/>
                                    <w:iCs/>
                                    <w:sz w:val="16"/>
                                    <w:szCs w:val="16"/>
                                    <w:lang w:val="pt-BR"/>
                                  </w:rPr>
                                  <w:t>Facebook.com/</w:t>
                                </w:r>
                                <w:proofErr w:type="spellStart"/>
                                <w:r w:rsidRPr="00815C95">
                                  <w:rPr>
                                    <w:rFonts w:cs="Times New Roman"/>
                                    <w:iCs/>
                                    <w:sz w:val="16"/>
                                    <w:szCs w:val="16"/>
                                    <w:lang w:val="pt-BR"/>
                                  </w:rPr>
                                  <w:t>ScaniaItalia</w:t>
                                </w:r>
                                <w:proofErr w:type="spellEnd"/>
                              </w:p>
                              <w:p w14:paraId="6FF6339D" w14:textId="77777777" w:rsidR="00815C95" w:rsidRPr="00815C95" w:rsidRDefault="00815C95" w:rsidP="00815C95">
                                <w:pPr>
                                  <w:tabs>
                                    <w:tab w:val="right" w:pos="1361"/>
                                  </w:tabs>
                                  <w:rPr>
                                    <w:rFonts w:cs="Times New Roman"/>
                                    <w:iCs/>
                                    <w:sz w:val="16"/>
                                    <w:szCs w:val="16"/>
                                    <w:lang w:val="pt-BR"/>
                                  </w:rPr>
                                </w:pPr>
                                <w:r w:rsidRPr="00815C95">
                                  <w:rPr>
                                    <w:rFonts w:cs="Times New Roman"/>
                                    <w:iCs/>
                                    <w:sz w:val="16"/>
                                    <w:szCs w:val="16"/>
                                    <w:lang w:val="pt-BR"/>
                                  </w:rPr>
                                  <w:t>Instagram.com/</w:t>
                                </w:r>
                                <w:proofErr w:type="spellStart"/>
                                <w:r w:rsidRPr="00815C95">
                                  <w:rPr>
                                    <w:rFonts w:cs="Times New Roman"/>
                                    <w:iCs/>
                                    <w:sz w:val="16"/>
                                    <w:szCs w:val="16"/>
                                    <w:lang w:val="pt-BR"/>
                                  </w:rPr>
                                  <w:t>scaniaitalia</w:t>
                                </w:r>
                                <w:proofErr w:type="spellEnd"/>
                              </w:p>
                              <w:p w14:paraId="53271145" w14:textId="77777777" w:rsidR="00815C95" w:rsidRPr="00815C95" w:rsidRDefault="00815C95" w:rsidP="00815C95">
                                <w:pPr>
                                  <w:tabs>
                                    <w:tab w:val="right" w:pos="1361"/>
                                  </w:tabs>
                                  <w:rPr>
                                    <w:rFonts w:cs="Times New Roman"/>
                                    <w:iCs/>
                                    <w:sz w:val="16"/>
                                    <w:szCs w:val="16"/>
                                  </w:rPr>
                                </w:pPr>
                                <w:r w:rsidRPr="00815C95">
                                  <w:rPr>
                                    <w:rFonts w:cs="Times New Roman"/>
                                    <w:iCs/>
                                    <w:sz w:val="16"/>
                                    <w:szCs w:val="16"/>
                                  </w:rPr>
                                  <w:t>Youtube.com/user/Italscania1</w:t>
                                </w:r>
                              </w:p>
                              <w:p w14:paraId="1CCE76A2" w14:textId="77777777" w:rsidR="003173E0" w:rsidRPr="003173E0" w:rsidRDefault="003173E0" w:rsidP="003173E0">
                                <w:pPr>
                                  <w:pStyle w:val="Pidipagina"/>
                                  <w:tabs>
                                    <w:tab w:val="right" w:pos="1361"/>
                                  </w:tabs>
                                  <w:rPr>
                                    <w:rFonts w:ascii="Arial" w:hAnsi="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E6EFF4" id="_x0000_s1032" type="#_x0000_t202" style="position:absolute;margin-left:48.1pt;margin-top:5.25pt;width:178.25pt;height:33.4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" filled="f" stroked="f" strokeweight=".5pt">
                    <v:textbox style="mso-fit-shape-to-text:t">
                      <w:txbxContent>
                        <w:p w14:paraId="1612F2B8" w14:textId="77777777" w:rsidR="00815C95" w:rsidRPr="00815C95" w:rsidRDefault="00815C95" w:rsidP="00815C95">
                          <w:pPr>
                            <w:tabs>
                              <w:tab w:val="right" w:pos="1361"/>
                            </w:tabs>
                            <w:rPr>
                              <w:rFonts w:cs="Times New Roman"/>
                              <w:iCs/>
                              <w:sz w:val="16"/>
                              <w:szCs w:val="16"/>
                              <w:lang w:val="pt-BR"/>
                            </w:rPr>
                          </w:pPr>
                          <w:r w:rsidRPr="00815C95">
                            <w:rPr>
                              <w:rFonts w:cs="Times New Roman"/>
                              <w:iCs/>
                              <w:sz w:val="16"/>
                              <w:szCs w:val="16"/>
                              <w:lang w:val="pt-BR"/>
                            </w:rPr>
                            <w:t>Facebook.com/</w:t>
                          </w:r>
                          <w:proofErr w:type="spellStart"/>
                          <w:r w:rsidRPr="00815C95">
                            <w:rPr>
                              <w:rFonts w:cs="Times New Roman"/>
                              <w:iCs/>
                              <w:sz w:val="16"/>
                              <w:szCs w:val="16"/>
                              <w:lang w:val="pt-BR"/>
                            </w:rPr>
                            <w:t>ScaniaItalia</w:t>
                          </w:r>
                          <w:proofErr w:type="spellEnd"/>
                        </w:p>
                        <w:p w14:paraId="6FF6339D" w14:textId="77777777" w:rsidR="00815C95" w:rsidRPr="00815C95" w:rsidRDefault="00815C95" w:rsidP="00815C95">
                          <w:pPr>
                            <w:tabs>
                              <w:tab w:val="right" w:pos="1361"/>
                            </w:tabs>
                            <w:rPr>
                              <w:rFonts w:cs="Times New Roman"/>
                              <w:iCs/>
                              <w:sz w:val="16"/>
                              <w:szCs w:val="16"/>
                              <w:lang w:val="pt-BR"/>
                            </w:rPr>
                          </w:pPr>
                          <w:r w:rsidRPr="00815C95">
                            <w:rPr>
                              <w:rFonts w:cs="Times New Roman"/>
                              <w:iCs/>
                              <w:sz w:val="16"/>
                              <w:szCs w:val="16"/>
                              <w:lang w:val="pt-BR"/>
                            </w:rPr>
                            <w:t>Instagram.com/</w:t>
                          </w:r>
                          <w:proofErr w:type="spellStart"/>
                          <w:r w:rsidRPr="00815C95">
                            <w:rPr>
                              <w:rFonts w:cs="Times New Roman"/>
                              <w:iCs/>
                              <w:sz w:val="16"/>
                              <w:szCs w:val="16"/>
                              <w:lang w:val="pt-BR"/>
                            </w:rPr>
                            <w:t>scaniaitalia</w:t>
                          </w:r>
                          <w:proofErr w:type="spellEnd"/>
                        </w:p>
                        <w:p w14:paraId="53271145" w14:textId="77777777" w:rsidR="00815C95" w:rsidRPr="00815C95" w:rsidRDefault="00815C95" w:rsidP="00815C95">
                          <w:pPr>
                            <w:tabs>
                              <w:tab w:val="right" w:pos="1361"/>
                            </w:tabs>
                            <w:rPr>
                              <w:rFonts w:cs="Times New Roman"/>
                              <w:iCs/>
                              <w:sz w:val="16"/>
                              <w:szCs w:val="16"/>
                            </w:rPr>
                          </w:pPr>
                          <w:r w:rsidRPr="00815C95">
                            <w:rPr>
                              <w:rFonts w:cs="Times New Roman"/>
                              <w:iCs/>
                              <w:sz w:val="16"/>
                              <w:szCs w:val="16"/>
                            </w:rPr>
                            <w:t>Youtube.com/user/Italscania1</w:t>
                          </w:r>
                        </w:p>
                        <w:p w14:paraId="1CCE76A2" w14:textId="77777777" w:rsidR="003173E0" w:rsidRPr="003173E0" w:rsidRDefault="003173E0" w:rsidP="003173E0">
                          <w:pPr>
                            <w:pStyle w:val="Pidipagina"/>
                            <w:tabs>
                              <w:tab w:val="right" w:pos="1361"/>
                            </w:tabs>
                            <w:rPr>
                              <w:rFonts w:ascii="Arial" w:hAnsi="Arial"/>
                              <w:sz w:val="16"/>
                              <w:szCs w:val="16"/>
                            </w:rPr>
                          </w:pPr>
                        </w:p>
                      </w:txbxContent>
                    </v:textbox>
                    <w10:wrap anchorx="margin"/>
                  </v:shape>
                </w:pict>
              </mc:Fallback>
            </mc:AlternateContent>
          </w:r>
        </w:p>
      </w:tc>
      <w:tc>
        <w:tcPr>
          <w:tcW w:w="3365" w:type="dxa"/>
          <w:shd w:val="clear" w:color="auto" w:fill="auto"/>
        </w:tcPr>
        <w:p w14:paraId="099055FD" w14:textId="77777777" w:rsidR="007E7E88" w:rsidRDefault="007E7E88" w:rsidP="00AA37B6">
          <w:pPr>
            <w:pStyle w:val="Pidipagina"/>
            <w:tabs>
              <w:tab w:val="right" w:pos="1361"/>
            </w:tabs>
            <w:spacing w:before="40" w:after="40"/>
            <w:jc w:val="right"/>
            <w:rPr>
              <w:lang w:val="sv-SE"/>
            </w:rPr>
          </w:pPr>
        </w:p>
      </w:tc>
    </w:tr>
    <w:tr w:rsidR="00877891" w14:paraId="53AA7809" w14:textId="77777777" w:rsidTr="00767E19">
      <w:tc>
        <w:tcPr>
          <w:tcW w:w="3364" w:type="dxa"/>
          <w:shd w:val="clear" w:color="auto" w:fill="auto"/>
        </w:tcPr>
        <w:p w14:paraId="796DC9D4" w14:textId="77777777" w:rsidR="00351137" w:rsidRPr="00AA37B6" w:rsidRDefault="00351137" w:rsidP="001F7A7A">
          <w:pPr>
            <w:pStyle w:val="Pidipagina"/>
            <w:spacing w:before="40" w:after="40"/>
            <w:rPr>
              <w:lang w:val="sv-SE"/>
            </w:rPr>
          </w:pPr>
        </w:p>
      </w:tc>
      <w:tc>
        <w:tcPr>
          <w:tcW w:w="3364" w:type="dxa"/>
          <w:shd w:val="clear" w:color="auto" w:fill="auto"/>
        </w:tcPr>
        <w:p w14:paraId="03E4B372" w14:textId="77777777" w:rsidR="00877891" w:rsidRDefault="00767E19" w:rsidP="00351137">
          <w:pPr>
            <w:pStyle w:val="Pidipagina"/>
            <w:tabs>
              <w:tab w:val="right" w:pos="1361"/>
            </w:tabs>
            <w:spacing w:before="40" w:after="40"/>
          </w:pPr>
          <w:r>
            <w:br/>
          </w:r>
        </w:p>
      </w:tc>
      <w:tc>
        <w:tcPr>
          <w:tcW w:w="3365" w:type="dxa"/>
          <w:shd w:val="clear" w:color="auto" w:fill="auto"/>
        </w:tcPr>
        <w:p w14:paraId="77C4CAF1" w14:textId="77777777" w:rsidR="00877891" w:rsidRDefault="00A24339" w:rsidP="00AA37B6">
          <w:pPr>
            <w:pStyle w:val="Pidipagina"/>
            <w:tabs>
              <w:tab w:val="right" w:pos="1361"/>
            </w:tabs>
            <w:spacing w:before="40" w:after="40"/>
            <w:jc w:val="right"/>
          </w:pPr>
          <w:r>
            <w:rPr>
              <w:lang w:val="it-IT" w:eastAsia="it-IT"/>
            </w:rPr>
            <w:drawing>
              <wp:anchor distT="0" distB="0" distL="114300" distR="114300" simplePos="0" relativeHeight="251670016" behindDoc="0" locked="0" layoutInCell="1" allowOverlap="1" wp14:anchorId="6F47FEC0" wp14:editId="3805013D">
                <wp:simplePos x="0" y="0"/>
                <wp:positionH relativeFrom="insideMargin">
                  <wp:posOffset>288290</wp:posOffset>
                </wp:positionH>
                <wp:positionV relativeFrom="paragraph">
                  <wp:posOffset>6350</wp:posOffset>
                </wp:positionV>
                <wp:extent cx="1890000" cy="316800"/>
                <wp:effectExtent l="0" t="0" r="0" b="762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ia_wordmark_blu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0000" cy="316800"/>
                        </a:xfrm>
                        <a:prstGeom prst="rect">
                          <a:avLst/>
                        </a:prstGeom>
                      </pic:spPr>
                    </pic:pic>
                  </a:graphicData>
                </a:graphic>
                <wp14:sizeRelH relativeFrom="margin">
                  <wp14:pctWidth>0</wp14:pctWidth>
                </wp14:sizeRelH>
                <wp14:sizeRelV relativeFrom="margin">
                  <wp14:pctHeight>0</wp14:pctHeight>
                </wp14:sizeRelV>
              </wp:anchor>
            </w:drawing>
          </w:r>
        </w:p>
      </w:tc>
    </w:tr>
  </w:tbl>
  <w:p w14:paraId="4DCBCE1B" w14:textId="77777777" w:rsidR="00877891" w:rsidRPr="00FD1D31" w:rsidRDefault="000779F7" w:rsidP="00897DAE">
    <w:pPr>
      <w:pStyle w:val="Pidipagina"/>
      <w:rPr>
        <w:sz w:val="2"/>
        <w:szCs w:val="2"/>
      </w:rPr>
    </w:pPr>
    <w:r>
      <w:rPr>
        <w:lang w:val="it-IT" w:eastAsia="it-IT"/>
      </w:rPr>
      <mc:AlternateContent>
        <mc:Choice Requires="wps">
          <w:drawing>
            <wp:anchor distT="0" distB="0" distL="114300" distR="114300" simplePos="0" relativeHeight="251666944" behindDoc="0" locked="0" layoutInCell="1" allowOverlap="1" wp14:anchorId="330D53CF" wp14:editId="2154ED17">
              <wp:simplePos x="0" y="0"/>
              <wp:positionH relativeFrom="column">
                <wp:posOffset>-92710</wp:posOffset>
              </wp:positionH>
              <wp:positionV relativeFrom="paragraph">
                <wp:posOffset>-404969</wp:posOffset>
              </wp:positionV>
              <wp:extent cx="1638300" cy="42291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638300" cy="422910"/>
                      </a:xfrm>
                      <a:prstGeom prst="rect">
                        <a:avLst/>
                      </a:prstGeom>
                      <a:noFill/>
                      <a:ln w="6350">
                        <a:noFill/>
                      </a:ln>
                      <a:effectLst/>
                    </wps:spPr>
                    <wps:txbx>
                      <w:txbxContent>
                        <w:p w14:paraId="0E0D0FF4" w14:textId="77777777" w:rsidR="00A9797C" w:rsidRPr="0049318A" w:rsidRDefault="00815C95" w:rsidP="003173E0">
                          <w:pPr>
                            <w:pStyle w:val="Pidipagina"/>
                            <w:rPr>
                              <w:rFonts w:ascii="Arial" w:hAnsi="Arial"/>
                              <w:sz w:val="16"/>
                              <w:szCs w:val="16"/>
                              <w:lang w:val="it-IT"/>
                            </w:rPr>
                          </w:pPr>
                          <w:r w:rsidRPr="0049318A">
                            <w:rPr>
                              <w:rFonts w:ascii="Arial" w:hAnsi="Arial"/>
                              <w:sz w:val="16"/>
                              <w:szCs w:val="16"/>
                              <w:lang w:val="it-IT"/>
                            </w:rPr>
                            <w:t>Italscania S.p.A.</w:t>
                          </w:r>
                          <w:r w:rsidR="00187D2A" w:rsidRPr="0049318A">
                            <w:rPr>
                              <w:rFonts w:ascii="Arial" w:hAnsi="Arial"/>
                              <w:sz w:val="16"/>
                              <w:szCs w:val="16"/>
                              <w:lang w:val="it-IT"/>
                            </w:rPr>
                            <w:t xml:space="preserve"> </w:t>
                          </w:r>
                          <w:r w:rsidR="00A24339" w:rsidRPr="0049318A">
                            <w:rPr>
                              <w:rFonts w:ascii="Arial" w:hAnsi="Arial"/>
                              <w:sz w:val="16"/>
                              <w:szCs w:val="16"/>
                              <w:lang w:val="it-IT"/>
                            </w:rPr>
                            <w:br/>
                          </w:r>
                          <w:r w:rsidRPr="0049318A">
                            <w:rPr>
                              <w:rFonts w:ascii="Arial" w:hAnsi="Arial"/>
                              <w:sz w:val="16"/>
                              <w:szCs w:val="16"/>
                              <w:lang w:val="it-IT"/>
                            </w:rPr>
                            <w:t>Ufficio Stampa</w:t>
                          </w:r>
                          <w:r w:rsidR="00A24339" w:rsidRPr="0049318A">
                            <w:rPr>
                              <w:rFonts w:ascii="Arial" w:hAnsi="Arial"/>
                              <w:sz w:val="16"/>
                              <w:szCs w:val="16"/>
                              <w:lang w:val="it-IT"/>
                            </w:rPr>
                            <w:br/>
                          </w:r>
                          <w:r w:rsidRPr="0049318A">
                            <w:rPr>
                              <w:rFonts w:ascii="Arial" w:hAnsi="Arial"/>
                              <w:sz w:val="16"/>
                              <w:szCs w:val="16"/>
                              <w:lang w:val="it-IT"/>
                            </w:rPr>
                            <w:t>Via di Spini, 21</w:t>
                          </w:r>
                        </w:p>
                        <w:p w14:paraId="2629B40C" w14:textId="77777777" w:rsidR="00A24339" w:rsidRPr="003173E0" w:rsidRDefault="00815C95" w:rsidP="003173E0">
                          <w:pPr>
                            <w:pStyle w:val="Pidipagina"/>
                            <w:rPr>
                              <w:rFonts w:ascii="Arial" w:hAnsi="Arial"/>
                              <w:sz w:val="16"/>
                              <w:szCs w:val="16"/>
                              <w:lang w:val="pt-BR"/>
                            </w:rPr>
                          </w:pPr>
                          <w:r>
                            <w:rPr>
                              <w:rFonts w:ascii="Arial" w:hAnsi="Arial"/>
                              <w:sz w:val="16"/>
                              <w:szCs w:val="16"/>
                              <w:lang w:val="pt-BR"/>
                            </w:rPr>
                            <w:t>38121 Trento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0D53CF" id="Text Box 7" o:spid="_x0000_s1033" type="#_x0000_t202" style="position:absolute;margin-left:-7.3pt;margin-top:-31.9pt;width:129pt;height:3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" filled="f" stroked="f" strokeweight=".5pt">
              <v:textbox style="mso-fit-shape-to-text:t">
                <w:txbxContent>
                  <w:p w14:paraId="0E0D0FF4" w14:textId="77777777" w:rsidR="00A9797C" w:rsidRPr="0049318A" w:rsidRDefault="00815C95" w:rsidP="003173E0">
                    <w:pPr>
                      <w:pStyle w:val="Pidipagina"/>
                      <w:rPr>
                        <w:rFonts w:ascii="Arial" w:hAnsi="Arial"/>
                        <w:sz w:val="16"/>
                        <w:szCs w:val="16"/>
                        <w:lang w:val="it-IT"/>
                      </w:rPr>
                    </w:pPr>
                    <w:r w:rsidRPr="0049318A">
                      <w:rPr>
                        <w:rFonts w:ascii="Arial" w:hAnsi="Arial"/>
                        <w:sz w:val="16"/>
                        <w:szCs w:val="16"/>
                        <w:lang w:val="it-IT"/>
                      </w:rPr>
                      <w:t>Italscania S.p.A.</w:t>
                    </w:r>
                    <w:r w:rsidR="00187D2A" w:rsidRPr="0049318A">
                      <w:rPr>
                        <w:rFonts w:ascii="Arial" w:hAnsi="Arial"/>
                        <w:sz w:val="16"/>
                        <w:szCs w:val="16"/>
                        <w:lang w:val="it-IT"/>
                      </w:rPr>
                      <w:t xml:space="preserve"> </w:t>
                    </w:r>
                    <w:r w:rsidR="00A24339" w:rsidRPr="0049318A">
                      <w:rPr>
                        <w:rFonts w:ascii="Arial" w:hAnsi="Arial"/>
                        <w:sz w:val="16"/>
                        <w:szCs w:val="16"/>
                        <w:lang w:val="it-IT"/>
                      </w:rPr>
                      <w:br/>
                    </w:r>
                    <w:r w:rsidRPr="0049318A">
                      <w:rPr>
                        <w:rFonts w:ascii="Arial" w:hAnsi="Arial"/>
                        <w:sz w:val="16"/>
                        <w:szCs w:val="16"/>
                        <w:lang w:val="it-IT"/>
                      </w:rPr>
                      <w:t>Ufficio Stampa</w:t>
                    </w:r>
                    <w:r w:rsidR="00A24339" w:rsidRPr="0049318A">
                      <w:rPr>
                        <w:rFonts w:ascii="Arial" w:hAnsi="Arial"/>
                        <w:sz w:val="16"/>
                        <w:szCs w:val="16"/>
                        <w:lang w:val="it-IT"/>
                      </w:rPr>
                      <w:br/>
                    </w:r>
                    <w:r w:rsidRPr="0049318A">
                      <w:rPr>
                        <w:rFonts w:ascii="Arial" w:hAnsi="Arial"/>
                        <w:sz w:val="16"/>
                        <w:szCs w:val="16"/>
                        <w:lang w:val="it-IT"/>
                      </w:rPr>
                      <w:t>Via di Spini, 21</w:t>
                    </w:r>
                  </w:p>
                  <w:p w14:paraId="2629B40C" w14:textId="77777777" w:rsidR="00A24339" w:rsidRPr="003173E0" w:rsidRDefault="00815C95" w:rsidP="003173E0">
                    <w:pPr>
                      <w:pStyle w:val="Pidipagina"/>
                      <w:rPr>
                        <w:rFonts w:ascii="Arial" w:hAnsi="Arial"/>
                        <w:sz w:val="16"/>
                        <w:szCs w:val="16"/>
                        <w:lang w:val="pt-BR"/>
                      </w:rPr>
                    </w:pPr>
                    <w:r>
                      <w:rPr>
                        <w:rFonts w:ascii="Arial" w:hAnsi="Arial"/>
                        <w:sz w:val="16"/>
                        <w:szCs w:val="16"/>
                        <w:lang w:val="pt-BR"/>
                      </w:rPr>
                      <w:t>38121 Trento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4E70D" w14:textId="77777777" w:rsidR="00996B4C" w:rsidRDefault="00996B4C" w:rsidP="00C8301A">
      <w:r>
        <w:separator/>
      </w:r>
    </w:p>
  </w:footnote>
  <w:footnote w:type="continuationSeparator" w:id="0">
    <w:p w14:paraId="5B85953B" w14:textId="77777777" w:rsidR="00996B4C" w:rsidRDefault="00996B4C" w:rsidP="00C83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93" w:type="dxa"/>
      <w:tblLook w:val="01E0" w:firstRow="1" w:lastRow="1" w:firstColumn="1" w:lastColumn="1" w:noHBand="0" w:noVBand="0"/>
    </w:tblPr>
    <w:tblGrid>
      <w:gridCol w:w="5046"/>
      <w:gridCol w:w="5047"/>
    </w:tblGrid>
    <w:tr w:rsidR="00803821" w14:paraId="3B63F48B" w14:textId="77777777" w:rsidTr="00FD1D31">
      <w:tc>
        <w:tcPr>
          <w:tcW w:w="5046" w:type="dxa"/>
          <w:shd w:val="clear" w:color="auto" w:fill="auto"/>
        </w:tcPr>
        <w:p w14:paraId="6037663C" w14:textId="77777777" w:rsidR="00803821" w:rsidRDefault="00803821" w:rsidP="00D63038">
          <w:pPr>
            <w:pStyle w:val="Intestazione"/>
          </w:pPr>
        </w:p>
      </w:tc>
      <w:tc>
        <w:tcPr>
          <w:tcW w:w="5047" w:type="dxa"/>
          <w:shd w:val="clear" w:color="auto" w:fill="auto"/>
          <w:vAlign w:val="bottom"/>
        </w:tcPr>
        <w:p w14:paraId="4859E2F0" w14:textId="77777777" w:rsidR="00803821" w:rsidRDefault="00816BDF" w:rsidP="001F7A7A">
          <w:pPr>
            <w:pStyle w:val="Intestazione"/>
            <w:jc w:val="right"/>
            <w:rPr>
              <w:rStyle w:val="Numeropagina"/>
            </w:rPr>
          </w:pPr>
          <w:r>
            <w:rPr>
              <w:sz w:val="14"/>
              <w:szCs w:val="14"/>
              <w:lang w:val="it-IT" w:eastAsia="it-IT"/>
            </w:rPr>
            <w:drawing>
              <wp:anchor distT="0" distB="0" distL="114300" distR="114300" simplePos="0" relativeHeight="251678208" behindDoc="0" locked="0" layoutInCell="1" allowOverlap="1" wp14:anchorId="4DD69B42" wp14:editId="3D0F0B51">
                <wp:simplePos x="0" y="0"/>
                <wp:positionH relativeFrom="column">
                  <wp:posOffset>2642235</wp:posOffset>
                </wp:positionH>
                <wp:positionV relativeFrom="paragraph">
                  <wp:posOffset>-3175</wp:posOffset>
                </wp:positionV>
                <wp:extent cx="455930" cy="431800"/>
                <wp:effectExtent l="0" t="0" r="1270" b="635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ia_symbol_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5930" cy="431800"/>
                        </a:xfrm>
                        <a:prstGeom prst="rect">
                          <a:avLst/>
                        </a:prstGeom>
                      </pic:spPr>
                    </pic:pic>
                  </a:graphicData>
                </a:graphic>
                <wp14:sizeRelH relativeFrom="margin">
                  <wp14:pctWidth>0</wp14:pctWidth>
                </wp14:sizeRelH>
                <wp14:sizeRelV relativeFrom="margin">
                  <wp14:pctHeight>0</wp14:pctHeight>
                </wp14:sizeRelV>
              </wp:anchor>
            </w:drawing>
          </w:r>
        </w:p>
      </w:tc>
    </w:tr>
    <w:tr w:rsidR="00877891" w14:paraId="3C5F147D" w14:textId="77777777" w:rsidTr="00FD1D31">
      <w:tc>
        <w:tcPr>
          <w:tcW w:w="5046" w:type="dxa"/>
          <w:shd w:val="clear" w:color="auto" w:fill="auto"/>
        </w:tcPr>
        <w:p w14:paraId="04A94CCB" w14:textId="77777777" w:rsidR="00877891" w:rsidRDefault="00877891" w:rsidP="00D63038">
          <w:pPr>
            <w:pStyle w:val="Intestazione"/>
          </w:pPr>
        </w:p>
      </w:tc>
      <w:tc>
        <w:tcPr>
          <w:tcW w:w="5047" w:type="dxa"/>
          <w:shd w:val="clear" w:color="auto" w:fill="auto"/>
          <w:vAlign w:val="bottom"/>
        </w:tcPr>
        <w:p w14:paraId="6DF3C87B" w14:textId="77777777" w:rsidR="00877891" w:rsidRDefault="00877891" w:rsidP="001F7A7A">
          <w:pPr>
            <w:pStyle w:val="Intestazione"/>
            <w:jc w:val="right"/>
          </w:pPr>
        </w:p>
      </w:tc>
    </w:tr>
  </w:tbl>
  <w:p w14:paraId="26A1D85A" w14:textId="77777777" w:rsidR="00877891" w:rsidRDefault="00FE196F" w:rsidP="002A6D55">
    <w:pPr>
      <w:pStyle w:val="Intestazione"/>
    </w:pPr>
    <w:r>
      <w:rPr>
        <w:lang w:val="it-IT" w:eastAsia="it-IT"/>
      </w:rPr>
      <mc:AlternateContent>
        <mc:Choice Requires="wps">
          <w:drawing>
            <wp:anchor distT="0" distB="0" distL="114300" distR="114300" simplePos="0" relativeHeight="251664896" behindDoc="0" locked="0" layoutInCell="1" allowOverlap="1" wp14:anchorId="05320230" wp14:editId="6A8AA428">
              <wp:simplePos x="0" y="0"/>
              <wp:positionH relativeFrom="margin">
                <wp:posOffset>-72665</wp:posOffset>
              </wp:positionH>
              <wp:positionV relativeFrom="margin">
                <wp:posOffset>-543408</wp:posOffset>
              </wp:positionV>
              <wp:extent cx="1601470" cy="28384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1601470"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84A5F" w14:textId="02FB8D24" w:rsidR="00816BDF" w:rsidRPr="00816BDF" w:rsidRDefault="00816BDF" w:rsidP="00816BDF">
                          <w:pPr>
                            <w:pStyle w:val="Intestazione"/>
                            <w:rPr>
                              <w:rStyle w:val="Numeropagina"/>
                            </w:rPr>
                          </w:pPr>
                          <w:r w:rsidRPr="00816BDF">
                            <w:rPr>
                              <w:rStyle w:val="Numeropagina"/>
                            </w:rPr>
                            <w:fldChar w:fldCharType="begin"/>
                          </w:r>
                          <w:r w:rsidRPr="00816BDF">
                            <w:rPr>
                              <w:rStyle w:val="Numeropagina"/>
                            </w:rPr>
                            <w:instrText xml:space="preserve"> PAGE </w:instrText>
                          </w:r>
                          <w:r w:rsidRPr="00816BDF">
                            <w:rPr>
                              <w:rStyle w:val="Numeropagina"/>
                            </w:rPr>
                            <w:fldChar w:fldCharType="separate"/>
                          </w:r>
                          <w:r w:rsidR="00A96910">
                            <w:rPr>
                              <w:rStyle w:val="Numeropagina"/>
                            </w:rPr>
                            <w:t>2</w:t>
                          </w:r>
                          <w:r w:rsidRPr="00816BDF">
                            <w:rPr>
                              <w:rStyle w:val="Numeropagina"/>
                            </w:rPr>
                            <w:fldChar w:fldCharType="end"/>
                          </w:r>
                          <w:r w:rsidRPr="00816BDF">
                            <w:rPr>
                              <w:rStyle w:val="Numeropagina"/>
                            </w:rPr>
                            <w:t xml:space="preserve"> (</w:t>
                          </w:r>
                          <w:r w:rsidRPr="00816BDF">
                            <w:rPr>
                              <w:rStyle w:val="Numeropagina"/>
                            </w:rPr>
                            <w:fldChar w:fldCharType="begin"/>
                          </w:r>
                          <w:r w:rsidRPr="00816BDF">
                            <w:rPr>
                              <w:rStyle w:val="Numeropagina"/>
                            </w:rPr>
                            <w:instrText xml:space="preserve"> NUMPAGES </w:instrText>
                          </w:r>
                          <w:r w:rsidRPr="00816BDF">
                            <w:rPr>
                              <w:rStyle w:val="Numeropagina"/>
                            </w:rPr>
                            <w:fldChar w:fldCharType="separate"/>
                          </w:r>
                          <w:r w:rsidR="00A96910">
                            <w:rPr>
                              <w:rStyle w:val="Numeropagina"/>
                            </w:rPr>
                            <w:t>2</w:t>
                          </w:r>
                          <w:r w:rsidRPr="00816BDF">
                            <w:rPr>
                              <w:rStyle w:val="Numeropagina"/>
                            </w:rPr>
                            <w:fldChar w:fldCharType="end"/>
                          </w:r>
                          <w:r w:rsidRPr="00816BDF">
                            <w:rPr>
                              <w:rStyle w:val="Numeropagin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20230" id="_x0000_t202" coordsize="21600,21600" o:spt="202" path="m,l,21600r21600,l21600,xe">
              <v:stroke joinstyle="miter"/>
              <v:path gradientshapeok="t" o:connecttype="rect"/>
            </v:shapetype>
            <v:shape id="Text Box 2" o:spid="_x0000_s1026" type="#_x0000_t202" style="position:absolute;margin-left:-5.7pt;margin-top:-42.8pt;width:126.1pt;height:22.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" fillcolor="white [3201]" stroked="f" strokeweight=".5pt">
              <v:textbox>
                <w:txbxContent>
                  <w:p w14:paraId="52184A5F" w14:textId="02FB8D24" w:rsidR="00816BDF" w:rsidRPr="00816BDF" w:rsidRDefault="00816BDF" w:rsidP="00816BDF">
                    <w:pPr>
                      <w:pStyle w:val="Intestazione"/>
                      <w:rPr>
                        <w:rStyle w:val="Numeropagina"/>
                      </w:rPr>
                    </w:pPr>
                    <w:r w:rsidRPr="00816BDF">
                      <w:rPr>
                        <w:rStyle w:val="Numeropagina"/>
                      </w:rPr>
                      <w:fldChar w:fldCharType="begin"/>
                    </w:r>
                    <w:r w:rsidRPr="00816BDF">
                      <w:rPr>
                        <w:rStyle w:val="Numeropagina"/>
                      </w:rPr>
                      <w:instrText xml:space="preserve"> PAGE </w:instrText>
                    </w:r>
                    <w:r w:rsidRPr="00816BDF">
                      <w:rPr>
                        <w:rStyle w:val="Numeropagina"/>
                      </w:rPr>
                      <w:fldChar w:fldCharType="separate"/>
                    </w:r>
                    <w:r w:rsidR="00A96910">
                      <w:rPr>
                        <w:rStyle w:val="Numeropagina"/>
                      </w:rPr>
                      <w:t>2</w:t>
                    </w:r>
                    <w:r w:rsidRPr="00816BDF">
                      <w:rPr>
                        <w:rStyle w:val="Numeropagina"/>
                      </w:rPr>
                      <w:fldChar w:fldCharType="end"/>
                    </w:r>
                    <w:r w:rsidRPr="00816BDF">
                      <w:rPr>
                        <w:rStyle w:val="Numeropagina"/>
                      </w:rPr>
                      <w:t xml:space="preserve"> (</w:t>
                    </w:r>
                    <w:r w:rsidRPr="00816BDF">
                      <w:rPr>
                        <w:rStyle w:val="Numeropagina"/>
                      </w:rPr>
                      <w:fldChar w:fldCharType="begin"/>
                    </w:r>
                    <w:r w:rsidRPr="00816BDF">
                      <w:rPr>
                        <w:rStyle w:val="Numeropagina"/>
                      </w:rPr>
                      <w:instrText xml:space="preserve"> NUMPAGES </w:instrText>
                    </w:r>
                    <w:r w:rsidRPr="00816BDF">
                      <w:rPr>
                        <w:rStyle w:val="Numeropagina"/>
                      </w:rPr>
                      <w:fldChar w:fldCharType="separate"/>
                    </w:r>
                    <w:r w:rsidR="00A96910">
                      <w:rPr>
                        <w:rStyle w:val="Numeropagina"/>
                      </w:rPr>
                      <w:t>2</w:t>
                    </w:r>
                    <w:r w:rsidRPr="00816BDF">
                      <w:rPr>
                        <w:rStyle w:val="Numeropagina"/>
                      </w:rPr>
                      <w:fldChar w:fldCharType="end"/>
                    </w:r>
                    <w:r w:rsidRPr="00816BDF">
                      <w:rPr>
                        <w:rStyle w:val="Numeropagina"/>
                      </w:rPr>
                      <w: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93" w:type="dxa"/>
      <w:tblLayout w:type="fixed"/>
      <w:tblCellMar>
        <w:left w:w="57" w:type="dxa"/>
        <w:right w:w="57" w:type="dxa"/>
      </w:tblCellMar>
      <w:tblLook w:val="01E0" w:firstRow="1" w:lastRow="1" w:firstColumn="1" w:lastColumn="1" w:noHBand="0" w:noVBand="0"/>
    </w:tblPr>
    <w:tblGrid>
      <w:gridCol w:w="3364"/>
      <w:gridCol w:w="3364"/>
      <w:gridCol w:w="3365"/>
    </w:tblGrid>
    <w:tr w:rsidR="00803821" w:rsidRPr="00803821" w14:paraId="041CFBF3" w14:textId="77777777" w:rsidTr="00470F51">
      <w:tc>
        <w:tcPr>
          <w:tcW w:w="3364" w:type="dxa"/>
          <w:shd w:val="clear" w:color="auto" w:fill="auto"/>
        </w:tcPr>
        <w:p w14:paraId="181FAB21" w14:textId="77777777" w:rsidR="00803821" w:rsidRPr="00803821" w:rsidRDefault="00803821" w:rsidP="00803821">
          <w:pPr>
            <w:pStyle w:val="Intestazione"/>
            <w:rPr>
              <w:sz w:val="14"/>
              <w:szCs w:val="14"/>
            </w:rPr>
          </w:pPr>
        </w:p>
      </w:tc>
      <w:tc>
        <w:tcPr>
          <w:tcW w:w="3364" w:type="dxa"/>
          <w:shd w:val="clear" w:color="auto" w:fill="auto"/>
        </w:tcPr>
        <w:p w14:paraId="11F4BE8C" w14:textId="77777777" w:rsidR="00803821" w:rsidRPr="00803821" w:rsidRDefault="00803821" w:rsidP="00803821">
          <w:pPr>
            <w:pStyle w:val="Intestazione"/>
            <w:rPr>
              <w:sz w:val="14"/>
              <w:szCs w:val="14"/>
            </w:rPr>
          </w:pPr>
        </w:p>
      </w:tc>
      <w:tc>
        <w:tcPr>
          <w:tcW w:w="3365" w:type="dxa"/>
          <w:shd w:val="clear" w:color="auto" w:fill="auto"/>
        </w:tcPr>
        <w:p w14:paraId="753EC51E" w14:textId="77777777" w:rsidR="00803821" w:rsidRPr="00803821" w:rsidRDefault="008320C7" w:rsidP="0012253D">
          <w:pPr>
            <w:pStyle w:val="Intestazione"/>
            <w:jc w:val="right"/>
            <w:rPr>
              <w:sz w:val="14"/>
              <w:szCs w:val="14"/>
            </w:rPr>
          </w:pPr>
          <w:r>
            <w:rPr>
              <w:sz w:val="14"/>
              <w:szCs w:val="14"/>
              <w:lang w:val="it-IT" w:eastAsia="it-IT"/>
            </w:rPr>
            <w:drawing>
              <wp:inline distT="0" distB="0" distL="0" distR="0" wp14:anchorId="53A2B538" wp14:editId="240EFB70">
                <wp:extent cx="457201" cy="432817"/>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ia_symbol_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201" cy="432817"/>
                        </a:xfrm>
                        <a:prstGeom prst="rect">
                          <a:avLst/>
                        </a:prstGeom>
                      </pic:spPr>
                    </pic:pic>
                  </a:graphicData>
                </a:graphic>
              </wp:inline>
            </w:drawing>
          </w:r>
        </w:p>
      </w:tc>
    </w:tr>
  </w:tbl>
  <w:p w14:paraId="66FA4A0E" w14:textId="77777777" w:rsidR="00877891" w:rsidRPr="00F5043C" w:rsidRDefault="00232F37" w:rsidP="00C8301A">
    <w:pPr>
      <w:pStyle w:val="Titolo1"/>
    </w:pPr>
    <w:r>
      <w:rPr>
        <w:noProof/>
        <w:lang w:val="it-IT" w:eastAsia="it-IT"/>
      </w:rPr>
      <mc:AlternateContent>
        <mc:Choice Requires="wps">
          <w:drawing>
            <wp:anchor distT="0" distB="0" distL="114300" distR="114300" simplePos="0" relativeHeight="251675136" behindDoc="0" locked="0" layoutInCell="1" allowOverlap="1" wp14:anchorId="6DD0C636" wp14:editId="7D50ED3D">
              <wp:simplePos x="0" y="0"/>
              <wp:positionH relativeFrom="margin">
                <wp:posOffset>-73660</wp:posOffset>
              </wp:positionH>
              <wp:positionV relativeFrom="margin">
                <wp:posOffset>-1017905</wp:posOffset>
              </wp:positionV>
              <wp:extent cx="4324350" cy="655092"/>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4324350" cy="655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gliatabella"/>
                            <w:tblW w:w="72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BF1728" w:rsidRPr="009E22B3" w14:paraId="260342B3" w14:textId="77777777" w:rsidTr="005B4398">
                            <w:tc>
                              <w:tcPr>
                                <w:tcW w:w="7230" w:type="dxa"/>
                              </w:tcPr>
                              <w:p w14:paraId="663BFA6E" w14:textId="77777777" w:rsidR="00BF1728" w:rsidRPr="00C8301A" w:rsidRDefault="001F0DD0" w:rsidP="00C8301A">
                                <w:pPr>
                                  <w:pStyle w:val="Titolo"/>
                                </w:pPr>
                                <w:r>
                                  <w:t>COMUNICATO STAMPA</w:t>
                                </w:r>
                              </w:p>
                            </w:tc>
                          </w:tr>
                        </w:tbl>
                        <w:p w14:paraId="6622A6B7" w14:textId="77777777" w:rsidR="00BF1728" w:rsidRPr="009E22B3" w:rsidRDefault="00BF1728" w:rsidP="005B4398">
                          <w:pPr>
                            <w:pStyle w:val="Intestazione"/>
                            <w:rPr>
                              <w:rFonts w:ascii="Arial" w:hAnsi="Arial" w:cs="Arial"/>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0C636" id="_x0000_t202" coordsize="21600,21600" o:spt="202" path="m,l,21600r21600,l21600,xe">
              <v:stroke joinstyle="miter"/>
              <v:path gradientshapeok="t" o:connecttype="rect"/>
            </v:shapetype>
            <v:shape id="Text Box 102" o:spid="_x0000_s1030" type="#_x0000_t202" style="position:absolute;margin-left:-5.8pt;margin-top:-80.15pt;width:340.5pt;height:51.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" filled="f" stroked="f" strokeweight=".5pt">
              <v:textbox>
                <w:txbxContent>
                  <w:tbl>
                    <w:tblPr>
                      <w:tblStyle w:val="Grigliatabella"/>
                      <w:tblW w:w="72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BF1728" w:rsidRPr="009E22B3" w14:paraId="260342B3" w14:textId="77777777" w:rsidTr="005B4398">
                      <w:tc>
                        <w:tcPr>
                          <w:tcW w:w="7230" w:type="dxa"/>
                        </w:tcPr>
                        <w:p w14:paraId="663BFA6E" w14:textId="77777777" w:rsidR="00BF1728" w:rsidRPr="00C8301A" w:rsidRDefault="001F0DD0" w:rsidP="00C8301A">
                          <w:pPr>
                            <w:pStyle w:val="Titolo"/>
                          </w:pPr>
                          <w:r>
                            <w:t>COMUNICATO STAMPA</w:t>
                          </w:r>
                        </w:p>
                      </w:tc>
                    </w:tr>
                  </w:tbl>
                  <w:p w14:paraId="6622A6B7" w14:textId="77777777" w:rsidR="00BF1728" w:rsidRPr="009E22B3" w:rsidRDefault="00BF1728" w:rsidP="005B4398">
                    <w:pPr>
                      <w:pStyle w:val="Intestazione"/>
                      <w:rPr>
                        <w:rFonts w:ascii="Arial" w:hAnsi="Arial" w:cs="Arial"/>
                        <w:sz w:val="60"/>
                        <w:szCs w:val="60"/>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F1492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6EFE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AE56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1CBF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5C8D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E4CF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525F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385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1666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9E25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4F1E7D"/>
    <w:multiLevelType w:val="hybridMultilevel"/>
    <w:tmpl w:val="8A7C51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70C435C"/>
    <w:multiLevelType w:val="hybridMultilevel"/>
    <w:tmpl w:val="36D29212"/>
    <w:lvl w:ilvl="0" w:tplc="F8A215B6">
      <w:start w:val="29"/>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6F87AFB"/>
    <w:multiLevelType w:val="multilevel"/>
    <w:tmpl w:val="95DE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AA5A05"/>
    <w:multiLevelType w:val="hybridMultilevel"/>
    <w:tmpl w:val="A40C13E4"/>
    <w:lvl w:ilvl="0" w:tplc="BE02D0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16D585F"/>
    <w:multiLevelType w:val="hybridMultilevel"/>
    <w:tmpl w:val="B3F0A820"/>
    <w:lvl w:ilvl="0" w:tplc="CFCC5CA6">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3"/>
  </w:num>
  <w:num w:numId="13">
    <w:abstractNumId w:val="11"/>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activeWritingStyle w:appName="MSWord" w:lang="pt-BR" w:vendorID="64" w:dllVersion="6" w:nlCheck="1" w:checkStyle="0"/>
  <w:activeWritingStyle w:appName="MSWord" w:lang="en-GB" w:vendorID="64" w:dllVersion="6" w:nlCheck="1" w:checkStyle="1"/>
  <w:activeWritingStyle w:appName="MSWord" w:lang="it-IT" w:vendorID="64" w:dllVersion="6" w:nlCheck="1" w:checkStyle="0"/>
  <w:proofState w:spelling="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1304"/>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413"/>
    <w:rsid w:val="00000675"/>
    <w:rsid w:val="00002879"/>
    <w:rsid w:val="00002F60"/>
    <w:rsid w:val="0000331C"/>
    <w:rsid w:val="00016299"/>
    <w:rsid w:val="0002132D"/>
    <w:rsid w:val="00027022"/>
    <w:rsid w:val="00027E43"/>
    <w:rsid w:val="00030497"/>
    <w:rsid w:val="000358AC"/>
    <w:rsid w:val="00042B7D"/>
    <w:rsid w:val="00043072"/>
    <w:rsid w:val="0004480B"/>
    <w:rsid w:val="00047EF9"/>
    <w:rsid w:val="00056405"/>
    <w:rsid w:val="00063901"/>
    <w:rsid w:val="00065520"/>
    <w:rsid w:val="0006695A"/>
    <w:rsid w:val="00072561"/>
    <w:rsid w:val="000779F7"/>
    <w:rsid w:val="000853C2"/>
    <w:rsid w:val="0008627B"/>
    <w:rsid w:val="000975F2"/>
    <w:rsid w:val="000A0C76"/>
    <w:rsid w:val="000A400E"/>
    <w:rsid w:val="000A4204"/>
    <w:rsid w:val="000A642F"/>
    <w:rsid w:val="000B18DF"/>
    <w:rsid w:val="000C2D0C"/>
    <w:rsid w:val="000C5894"/>
    <w:rsid w:val="000C65CB"/>
    <w:rsid w:val="000D4A0F"/>
    <w:rsid w:val="000D586F"/>
    <w:rsid w:val="000D66A4"/>
    <w:rsid w:val="000E2363"/>
    <w:rsid w:val="000F1BB1"/>
    <w:rsid w:val="000F3521"/>
    <w:rsid w:val="000F39B0"/>
    <w:rsid w:val="000F7DBC"/>
    <w:rsid w:val="001013BC"/>
    <w:rsid w:val="001062A9"/>
    <w:rsid w:val="00117D75"/>
    <w:rsid w:val="00122072"/>
    <w:rsid w:val="0012253D"/>
    <w:rsid w:val="00122DB2"/>
    <w:rsid w:val="00124E6C"/>
    <w:rsid w:val="00134783"/>
    <w:rsid w:val="00147E02"/>
    <w:rsid w:val="001508D9"/>
    <w:rsid w:val="00154948"/>
    <w:rsid w:val="00157B7F"/>
    <w:rsid w:val="00164F73"/>
    <w:rsid w:val="00177F48"/>
    <w:rsid w:val="0018036D"/>
    <w:rsid w:val="001815DF"/>
    <w:rsid w:val="001822C5"/>
    <w:rsid w:val="00187D2A"/>
    <w:rsid w:val="00194202"/>
    <w:rsid w:val="00196C49"/>
    <w:rsid w:val="001A4DBE"/>
    <w:rsid w:val="001A707C"/>
    <w:rsid w:val="001B0EE6"/>
    <w:rsid w:val="001B33AC"/>
    <w:rsid w:val="001B719F"/>
    <w:rsid w:val="001C1E39"/>
    <w:rsid w:val="001C298F"/>
    <w:rsid w:val="001C5A78"/>
    <w:rsid w:val="001C6DEA"/>
    <w:rsid w:val="001D0CF9"/>
    <w:rsid w:val="001D1F1D"/>
    <w:rsid w:val="001D3A08"/>
    <w:rsid w:val="001D45CF"/>
    <w:rsid w:val="001F0DD0"/>
    <w:rsid w:val="001F21A0"/>
    <w:rsid w:val="001F7A7A"/>
    <w:rsid w:val="00206B81"/>
    <w:rsid w:val="002079EE"/>
    <w:rsid w:val="002138C1"/>
    <w:rsid w:val="00213A5A"/>
    <w:rsid w:val="00216FAB"/>
    <w:rsid w:val="00225242"/>
    <w:rsid w:val="002257CB"/>
    <w:rsid w:val="0022604C"/>
    <w:rsid w:val="00226261"/>
    <w:rsid w:val="002274DD"/>
    <w:rsid w:val="00232F13"/>
    <w:rsid w:val="00232F37"/>
    <w:rsid w:val="00234BEF"/>
    <w:rsid w:val="00235AF8"/>
    <w:rsid w:val="00240268"/>
    <w:rsid w:val="00243680"/>
    <w:rsid w:val="00247F41"/>
    <w:rsid w:val="00251A37"/>
    <w:rsid w:val="00252F87"/>
    <w:rsid w:val="0025517D"/>
    <w:rsid w:val="002629EC"/>
    <w:rsid w:val="00264D04"/>
    <w:rsid w:val="00266460"/>
    <w:rsid w:val="0026715C"/>
    <w:rsid w:val="00276D42"/>
    <w:rsid w:val="002927D7"/>
    <w:rsid w:val="002A00F8"/>
    <w:rsid w:val="002A205C"/>
    <w:rsid w:val="002A4423"/>
    <w:rsid w:val="002A6D55"/>
    <w:rsid w:val="002B23E8"/>
    <w:rsid w:val="002B7E17"/>
    <w:rsid w:val="002C2C0E"/>
    <w:rsid w:val="002D2192"/>
    <w:rsid w:val="002D35C6"/>
    <w:rsid w:val="002F1222"/>
    <w:rsid w:val="002F536E"/>
    <w:rsid w:val="002F7988"/>
    <w:rsid w:val="0030316B"/>
    <w:rsid w:val="0030362B"/>
    <w:rsid w:val="003078DD"/>
    <w:rsid w:val="00307E32"/>
    <w:rsid w:val="00314D88"/>
    <w:rsid w:val="003160EF"/>
    <w:rsid w:val="003173E0"/>
    <w:rsid w:val="00320678"/>
    <w:rsid w:val="0032796D"/>
    <w:rsid w:val="00341E5D"/>
    <w:rsid w:val="00342220"/>
    <w:rsid w:val="00345216"/>
    <w:rsid w:val="00351137"/>
    <w:rsid w:val="003626CE"/>
    <w:rsid w:val="00364261"/>
    <w:rsid w:val="00373204"/>
    <w:rsid w:val="0037324B"/>
    <w:rsid w:val="00377261"/>
    <w:rsid w:val="00384746"/>
    <w:rsid w:val="00391C18"/>
    <w:rsid w:val="003B0CBF"/>
    <w:rsid w:val="003D0E00"/>
    <w:rsid w:val="003D45FC"/>
    <w:rsid w:val="003F4D9E"/>
    <w:rsid w:val="00401104"/>
    <w:rsid w:val="00407551"/>
    <w:rsid w:val="00421093"/>
    <w:rsid w:val="0042202F"/>
    <w:rsid w:val="004246B6"/>
    <w:rsid w:val="00427533"/>
    <w:rsid w:val="00427D2A"/>
    <w:rsid w:val="004407E9"/>
    <w:rsid w:val="004435C0"/>
    <w:rsid w:val="0045009F"/>
    <w:rsid w:val="00451212"/>
    <w:rsid w:val="004567D5"/>
    <w:rsid w:val="0046641B"/>
    <w:rsid w:val="00470F51"/>
    <w:rsid w:val="00472352"/>
    <w:rsid w:val="004739B9"/>
    <w:rsid w:val="00474CC0"/>
    <w:rsid w:val="00490449"/>
    <w:rsid w:val="00490CB0"/>
    <w:rsid w:val="0049318A"/>
    <w:rsid w:val="00494C53"/>
    <w:rsid w:val="00497055"/>
    <w:rsid w:val="004A5FA6"/>
    <w:rsid w:val="004B055C"/>
    <w:rsid w:val="004D0A7E"/>
    <w:rsid w:val="004D7512"/>
    <w:rsid w:val="004F0CFF"/>
    <w:rsid w:val="004F12CA"/>
    <w:rsid w:val="004F3F17"/>
    <w:rsid w:val="004F50BF"/>
    <w:rsid w:val="004F566F"/>
    <w:rsid w:val="00507B59"/>
    <w:rsid w:val="0051557A"/>
    <w:rsid w:val="00516D2A"/>
    <w:rsid w:val="0052138D"/>
    <w:rsid w:val="005314B4"/>
    <w:rsid w:val="00536B50"/>
    <w:rsid w:val="005430F1"/>
    <w:rsid w:val="00544F0A"/>
    <w:rsid w:val="00545019"/>
    <w:rsid w:val="00545A66"/>
    <w:rsid w:val="00546BA9"/>
    <w:rsid w:val="00552074"/>
    <w:rsid w:val="005544CE"/>
    <w:rsid w:val="0056234B"/>
    <w:rsid w:val="0056247B"/>
    <w:rsid w:val="00564907"/>
    <w:rsid w:val="005652E6"/>
    <w:rsid w:val="00565A29"/>
    <w:rsid w:val="0057081E"/>
    <w:rsid w:val="00571628"/>
    <w:rsid w:val="005730F9"/>
    <w:rsid w:val="00580DD2"/>
    <w:rsid w:val="005818CB"/>
    <w:rsid w:val="00584DCD"/>
    <w:rsid w:val="00585B43"/>
    <w:rsid w:val="005866B2"/>
    <w:rsid w:val="0059262A"/>
    <w:rsid w:val="0059736C"/>
    <w:rsid w:val="005A43F4"/>
    <w:rsid w:val="005A6ED8"/>
    <w:rsid w:val="005B11AA"/>
    <w:rsid w:val="005B4398"/>
    <w:rsid w:val="005B6BD9"/>
    <w:rsid w:val="005C0124"/>
    <w:rsid w:val="005C0F0B"/>
    <w:rsid w:val="005D5FAB"/>
    <w:rsid w:val="005D759A"/>
    <w:rsid w:val="005D7C89"/>
    <w:rsid w:val="005E4751"/>
    <w:rsid w:val="005E74C1"/>
    <w:rsid w:val="005F5D45"/>
    <w:rsid w:val="006053CC"/>
    <w:rsid w:val="00605C9A"/>
    <w:rsid w:val="00612493"/>
    <w:rsid w:val="00616801"/>
    <w:rsid w:val="006203DE"/>
    <w:rsid w:val="00620539"/>
    <w:rsid w:val="00622A8A"/>
    <w:rsid w:val="00625A22"/>
    <w:rsid w:val="00627DA5"/>
    <w:rsid w:val="006307CE"/>
    <w:rsid w:val="006318D7"/>
    <w:rsid w:val="00633F06"/>
    <w:rsid w:val="0064031F"/>
    <w:rsid w:val="00644EEB"/>
    <w:rsid w:val="00651CFE"/>
    <w:rsid w:val="00653DD2"/>
    <w:rsid w:val="0065420E"/>
    <w:rsid w:val="00667AFB"/>
    <w:rsid w:val="00671B75"/>
    <w:rsid w:val="00674338"/>
    <w:rsid w:val="00674DDA"/>
    <w:rsid w:val="00675EF8"/>
    <w:rsid w:val="00676286"/>
    <w:rsid w:val="0067696C"/>
    <w:rsid w:val="006830B1"/>
    <w:rsid w:val="006A096B"/>
    <w:rsid w:val="006C2F64"/>
    <w:rsid w:val="006C30CB"/>
    <w:rsid w:val="006D0684"/>
    <w:rsid w:val="006D0D19"/>
    <w:rsid w:val="006E0130"/>
    <w:rsid w:val="006E7B4D"/>
    <w:rsid w:val="006F00AE"/>
    <w:rsid w:val="006F1C9D"/>
    <w:rsid w:val="006F2CA9"/>
    <w:rsid w:val="006F2F1C"/>
    <w:rsid w:val="006F417C"/>
    <w:rsid w:val="006F580F"/>
    <w:rsid w:val="00702FAB"/>
    <w:rsid w:val="00704D3E"/>
    <w:rsid w:val="00711A42"/>
    <w:rsid w:val="00714616"/>
    <w:rsid w:val="00717CDC"/>
    <w:rsid w:val="007327FA"/>
    <w:rsid w:val="00747AA2"/>
    <w:rsid w:val="0075053B"/>
    <w:rsid w:val="007604F9"/>
    <w:rsid w:val="00762A1E"/>
    <w:rsid w:val="00763BD7"/>
    <w:rsid w:val="0076519E"/>
    <w:rsid w:val="00767E19"/>
    <w:rsid w:val="00770F29"/>
    <w:rsid w:val="00775466"/>
    <w:rsid w:val="00784096"/>
    <w:rsid w:val="00784B41"/>
    <w:rsid w:val="00795A18"/>
    <w:rsid w:val="007A0D09"/>
    <w:rsid w:val="007B4773"/>
    <w:rsid w:val="007B6D37"/>
    <w:rsid w:val="007C0095"/>
    <w:rsid w:val="007C4333"/>
    <w:rsid w:val="007D1890"/>
    <w:rsid w:val="007E05A8"/>
    <w:rsid w:val="007E22A0"/>
    <w:rsid w:val="007E3197"/>
    <w:rsid w:val="007E7694"/>
    <w:rsid w:val="007E7E88"/>
    <w:rsid w:val="007F07FF"/>
    <w:rsid w:val="007F0EC2"/>
    <w:rsid w:val="007F17F3"/>
    <w:rsid w:val="007F34E8"/>
    <w:rsid w:val="007F72EF"/>
    <w:rsid w:val="00801326"/>
    <w:rsid w:val="00803821"/>
    <w:rsid w:val="008130A1"/>
    <w:rsid w:val="00815247"/>
    <w:rsid w:val="00815C77"/>
    <w:rsid w:val="00815C95"/>
    <w:rsid w:val="00816082"/>
    <w:rsid w:val="00816BDF"/>
    <w:rsid w:val="008250A3"/>
    <w:rsid w:val="00830600"/>
    <w:rsid w:val="008320C7"/>
    <w:rsid w:val="0083329B"/>
    <w:rsid w:val="008415E5"/>
    <w:rsid w:val="00843B8A"/>
    <w:rsid w:val="00843D34"/>
    <w:rsid w:val="00845891"/>
    <w:rsid w:val="00846635"/>
    <w:rsid w:val="00860C9B"/>
    <w:rsid w:val="00862003"/>
    <w:rsid w:val="008661AE"/>
    <w:rsid w:val="00866DCC"/>
    <w:rsid w:val="00870A0F"/>
    <w:rsid w:val="008712C8"/>
    <w:rsid w:val="00876F27"/>
    <w:rsid w:val="00877891"/>
    <w:rsid w:val="0088423C"/>
    <w:rsid w:val="00884674"/>
    <w:rsid w:val="00885F98"/>
    <w:rsid w:val="00890019"/>
    <w:rsid w:val="008951DA"/>
    <w:rsid w:val="00897DAE"/>
    <w:rsid w:val="008A1B7C"/>
    <w:rsid w:val="008A5947"/>
    <w:rsid w:val="008A70DA"/>
    <w:rsid w:val="008B5646"/>
    <w:rsid w:val="008D06AC"/>
    <w:rsid w:val="008D3829"/>
    <w:rsid w:val="008D3B26"/>
    <w:rsid w:val="009044A1"/>
    <w:rsid w:val="009050AA"/>
    <w:rsid w:val="00912089"/>
    <w:rsid w:val="009155C6"/>
    <w:rsid w:val="009229EC"/>
    <w:rsid w:val="00923899"/>
    <w:rsid w:val="00931B8E"/>
    <w:rsid w:val="00931FEA"/>
    <w:rsid w:val="009419F5"/>
    <w:rsid w:val="00946140"/>
    <w:rsid w:val="00950877"/>
    <w:rsid w:val="0096125B"/>
    <w:rsid w:val="0096269A"/>
    <w:rsid w:val="0096666D"/>
    <w:rsid w:val="00967CE8"/>
    <w:rsid w:val="009734A2"/>
    <w:rsid w:val="00982D0A"/>
    <w:rsid w:val="00983111"/>
    <w:rsid w:val="00985F5D"/>
    <w:rsid w:val="009901B1"/>
    <w:rsid w:val="0099072C"/>
    <w:rsid w:val="00992E1E"/>
    <w:rsid w:val="00996B4C"/>
    <w:rsid w:val="00996E3E"/>
    <w:rsid w:val="00997966"/>
    <w:rsid w:val="009A5F1A"/>
    <w:rsid w:val="009B616E"/>
    <w:rsid w:val="009C3033"/>
    <w:rsid w:val="009E09B2"/>
    <w:rsid w:val="009E22B3"/>
    <w:rsid w:val="009F7606"/>
    <w:rsid w:val="00A00FB4"/>
    <w:rsid w:val="00A02D92"/>
    <w:rsid w:val="00A24339"/>
    <w:rsid w:val="00A27555"/>
    <w:rsid w:val="00A33E25"/>
    <w:rsid w:val="00A55268"/>
    <w:rsid w:val="00A56151"/>
    <w:rsid w:val="00A60028"/>
    <w:rsid w:val="00A61F8A"/>
    <w:rsid w:val="00A70690"/>
    <w:rsid w:val="00A72941"/>
    <w:rsid w:val="00A84A18"/>
    <w:rsid w:val="00A94BBB"/>
    <w:rsid w:val="00A96910"/>
    <w:rsid w:val="00A973B7"/>
    <w:rsid w:val="00A9797C"/>
    <w:rsid w:val="00AA37B6"/>
    <w:rsid w:val="00AA648B"/>
    <w:rsid w:val="00AB0F80"/>
    <w:rsid w:val="00AC645D"/>
    <w:rsid w:val="00AD3B11"/>
    <w:rsid w:val="00AD4F0A"/>
    <w:rsid w:val="00AE2B7D"/>
    <w:rsid w:val="00AF3F0C"/>
    <w:rsid w:val="00B039A6"/>
    <w:rsid w:val="00B04066"/>
    <w:rsid w:val="00B0558E"/>
    <w:rsid w:val="00B05874"/>
    <w:rsid w:val="00B070BC"/>
    <w:rsid w:val="00B07251"/>
    <w:rsid w:val="00B25E12"/>
    <w:rsid w:val="00B33BDD"/>
    <w:rsid w:val="00B33C56"/>
    <w:rsid w:val="00B35F85"/>
    <w:rsid w:val="00B36600"/>
    <w:rsid w:val="00B43AD6"/>
    <w:rsid w:val="00B44939"/>
    <w:rsid w:val="00B47B20"/>
    <w:rsid w:val="00B51045"/>
    <w:rsid w:val="00B51B73"/>
    <w:rsid w:val="00B5526A"/>
    <w:rsid w:val="00B633A6"/>
    <w:rsid w:val="00B63511"/>
    <w:rsid w:val="00B64249"/>
    <w:rsid w:val="00B65105"/>
    <w:rsid w:val="00B66FE4"/>
    <w:rsid w:val="00B777C4"/>
    <w:rsid w:val="00B7795B"/>
    <w:rsid w:val="00B87CDC"/>
    <w:rsid w:val="00B908FD"/>
    <w:rsid w:val="00B92AF5"/>
    <w:rsid w:val="00B93928"/>
    <w:rsid w:val="00BA51E0"/>
    <w:rsid w:val="00BB0A15"/>
    <w:rsid w:val="00BB7E33"/>
    <w:rsid w:val="00BC08C4"/>
    <w:rsid w:val="00BC091A"/>
    <w:rsid w:val="00BC3501"/>
    <w:rsid w:val="00BD23B1"/>
    <w:rsid w:val="00BD3245"/>
    <w:rsid w:val="00BD78C9"/>
    <w:rsid w:val="00BE0A07"/>
    <w:rsid w:val="00BE2A6A"/>
    <w:rsid w:val="00BE369A"/>
    <w:rsid w:val="00BE741B"/>
    <w:rsid w:val="00BF13F7"/>
    <w:rsid w:val="00BF1728"/>
    <w:rsid w:val="00BF3F46"/>
    <w:rsid w:val="00BF468D"/>
    <w:rsid w:val="00BF5DE7"/>
    <w:rsid w:val="00C03858"/>
    <w:rsid w:val="00C0415B"/>
    <w:rsid w:val="00C04F77"/>
    <w:rsid w:val="00C05CB5"/>
    <w:rsid w:val="00C12846"/>
    <w:rsid w:val="00C1574A"/>
    <w:rsid w:val="00C15A1B"/>
    <w:rsid w:val="00C1655A"/>
    <w:rsid w:val="00C20162"/>
    <w:rsid w:val="00C210B7"/>
    <w:rsid w:val="00C23AD3"/>
    <w:rsid w:val="00C27DFA"/>
    <w:rsid w:val="00C33E00"/>
    <w:rsid w:val="00C36B4C"/>
    <w:rsid w:val="00C40AA1"/>
    <w:rsid w:val="00C42A1E"/>
    <w:rsid w:val="00C53B53"/>
    <w:rsid w:val="00C60570"/>
    <w:rsid w:val="00C6204B"/>
    <w:rsid w:val="00C65FCD"/>
    <w:rsid w:val="00C66936"/>
    <w:rsid w:val="00C67E3F"/>
    <w:rsid w:val="00C72CAD"/>
    <w:rsid w:val="00C73F83"/>
    <w:rsid w:val="00C80C56"/>
    <w:rsid w:val="00C824D9"/>
    <w:rsid w:val="00C8301A"/>
    <w:rsid w:val="00C861AF"/>
    <w:rsid w:val="00C92DBF"/>
    <w:rsid w:val="00C949AC"/>
    <w:rsid w:val="00C953F5"/>
    <w:rsid w:val="00CA1176"/>
    <w:rsid w:val="00CA13F4"/>
    <w:rsid w:val="00CA4BF2"/>
    <w:rsid w:val="00CA67F4"/>
    <w:rsid w:val="00CB0BC5"/>
    <w:rsid w:val="00CB598E"/>
    <w:rsid w:val="00CC7571"/>
    <w:rsid w:val="00CD40C2"/>
    <w:rsid w:val="00CE07F1"/>
    <w:rsid w:val="00CE3AE9"/>
    <w:rsid w:val="00CE76EE"/>
    <w:rsid w:val="00CE7E98"/>
    <w:rsid w:val="00D12BE4"/>
    <w:rsid w:val="00D13BED"/>
    <w:rsid w:val="00D14AB4"/>
    <w:rsid w:val="00D319D4"/>
    <w:rsid w:val="00D323C7"/>
    <w:rsid w:val="00D3463D"/>
    <w:rsid w:val="00D40A2D"/>
    <w:rsid w:val="00D442C9"/>
    <w:rsid w:val="00D44413"/>
    <w:rsid w:val="00D444A9"/>
    <w:rsid w:val="00D4758F"/>
    <w:rsid w:val="00D5024A"/>
    <w:rsid w:val="00D5260B"/>
    <w:rsid w:val="00D5740A"/>
    <w:rsid w:val="00D63038"/>
    <w:rsid w:val="00D80B68"/>
    <w:rsid w:val="00D86FB5"/>
    <w:rsid w:val="00D870E5"/>
    <w:rsid w:val="00D8794C"/>
    <w:rsid w:val="00D94440"/>
    <w:rsid w:val="00D96C36"/>
    <w:rsid w:val="00DA205D"/>
    <w:rsid w:val="00DA304C"/>
    <w:rsid w:val="00DA58DA"/>
    <w:rsid w:val="00DB0C44"/>
    <w:rsid w:val="00DB16F2"/>
    <w:rsid w:val="00DB607D"/>
    <w:rsid w:val="00DB7DEE"/>
    <w:rsid w:val="00DC1F8E"/>
    <w:rsid w:val="00DC4489"/>
    <w:rsid w:val="00DD431A"/>
    <w:rsid w:val="00DD6CDB"/>
    <w:rsid w:val="00DE7A17"/>
    <w:rsid w:val="00DF1542"/>
    <w:rsid w:val="00E008BD"/>
    <w:rsid w:val="00E122F1"/>
    <w:rsid w:val="00E1256D"/>
    <w:rsid w:val="00E13EDA"/>
    <w:rsid w:val="00E13F1C"/>
    <w:rsid w:val="00E366B6"/>
    <w:rsid w:val="00E36989"/>
    <w:rsid w:val="00E517A7"/>
    <w:rsid w:val="00E5380C"/>
    <w:rsid w:val="00E612C4"/>
    <w:rsid w:val="00E70F02"/>
    <w:rsid w:val="00E71753"/>
    <w:rsid w:val="00E7214E"/>
    <w:rsid w:val="00E734C3"/>
    <w:rsid w:val="00E80821"/>
    <w:rsid w:val="00E81621"/>
    <w:rsid w:val="00E95E6D"/>
    <w:rsid w:val="00E963E4"/>
    <w:rsid w:val="00EA4ED9"/>
    <w:rsid w:val="00EB1D50"/>
    <w:rsid w:val="00EB2F4A"/>
    <w:rsid w:val="00EB4481"/>
    <w:rsid w:val="00EB4C72"/>
    <w:rsid w:val="00EB4D37"/>
    <w:rsid w:val="00EB7713"/>
    <w:rsid w:val="00EC0297"/>
    <w:rsid w:val="00EC0F8C"/>
    <w:rsid w:val="00EC17B8"/>
    <w:rsid w:val="00EC2E90"/>
    <w:rsid w:val="00EC4D59"/>
    <w:rsid w:val="00EC53E7"/>
    <w:rsid w:val="00EC78C8"/>
    <w:rsid w:val="00ED002D"/>
    <w:rsid w:val="00ED3388"/>
    <w:rsid w:val="00ED3637"/>
    <w:rsid w:val="00EE09AA"/>
    <w:rsid w:val="00EE5BD9"/>
    <w:rsid w:val="00EE621D"/>
    <w:rsid w:val="00EF6289"/>
    <w:rsid w:val="00F040AF"/>
    <w:rsid w:val="00F044FF"/>
    <w:rsid w:val="00F06659"/>
    <w:rsid w:val="00F11C54"/>
    <w:rsid w:val="00F122F0"/>
    <w:rsid w:val="00F14052"/>
    <w:rsid w:val="00F22E56"/>
    <w:rsid w:val="00F27A6C"/>
    <w:rsid w:val="00F32E13"/>
    <w:rsid w:val="00F3384D"/>
    <w:rsid w:val="00F369B2"/>
    <w:rsid w:val="00F41706"/>
    <w:rsid w:val="00F43677"/>
    <w:rsid w:val="00F4645C"/>
    <w:rsid w:val="00F5043C"/>
    <w:rsid w:val="00F5463D"/>
    <w:rsid w:val="00F54C4D"/>
    <w:rsid w:val="00F60384"/>
    <w:rsid w:val="00F620CC"/>
    <w:rsid w:val="00F70222"/>
    <w:rsid w:val="00F71D6E"/>
    <w:rsid w:val="00F74565"/>
    <w:rsid w:val="00F7750D"/>
    <w:rsid w:val="00F8029F"/>
    <w:rsid w:val="00F80CA6"/>
    <w:rsid w:val="00F82027"/>
    <w:rsid w:val="00F839E3"/>
    <w:rsid w:val="00F85185"/>
    <w:rsid w:val="00F9074E"/>
    <w:rsid w:val="00F97024"/>
    <w:rsid w:val="00FB09EE"/>
    <w:rsid w:val="00FB766C"/>
    <w:rsid w:val="00FB7859"/>
    <w:rsid w:val="00FC0558"/>
    <w:rsid w:val="00FC4D7E"/>
    <w:rsid w:val="00FD1D31"/>
    <w:rsid w:val="00FD6B45"/>
    <w:rsid w:val="00FE196F"/>
    <w:rsid w:val="00FE609B"/>
    <w:rsid w:val="00FE6103"/>
    <w:rsid w:val="00FE61F7"/>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EF74396"/>
  <w15:docId w15:val="{0BA0F59D-456B-42FF-B813-9F43BC2CC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cania Office" w:eastAsia="Times New Roman" w:hAnsi="Scania Office"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301A"/>
    <w:rPr>
      <w:rFonts w:ascii="Arial" w:hAnsi="Arial" w:cs="Arial"/>
      <w:sz w:val="24"/>
      <w:szCs w:val="24"/>
    </w:rPr>
  </w:style>
  <w:style w:type="paragraph" w:styleId="Titolo1">
    <w:name w:val="heading 1"/>
    <w:basedOn w:val="Normale"/>
    <w:next w:val="Normale"/>
    <w:link w:val="Titolo1Carattere"/>
    <w:qFormat/>
    <w:rsid w:val="00C8301A"/>
    <w:pPr>
      <w:keepNext/>
      <w:spacing w:before="200" w:after="60"/>
      <w:outlineLvl w:val="0"/>
    </w:pPr>
    <w:rPr>
      <w:b/>
      <w:kern w:val="32"/>
      <w:sz w:val="32"/>
      <w:szCs w:val="32"/>
    </w:rPr>
  </w:style>
  <w:style w:type="paragraph" w:styleId="Titolo2">
    <w:name w:val="heading 2"/>
    <w:basedOn w:val="Normale"/>
    <w:next w:val="Normale"/>
    <w:qFormat/>
    <w:rsid w:val="008712C8"/>
    <w:pPr>
      <w:keepNext/>
      <w:spacing w:before="200" w:after="60"/>
      <w:outlineLvl w:val="1"/>
    </w:pPr>
    <w:rPr>
      <w:rFonts w:ascii="Scania Office Bold" w:hAnsi="Scania Office Bold"/>
      <w:bCs/>
      <w:iCs/>
      <w:szCs w:val="28"/>
    </w:rPr>
  </w:style>
  <w:style w:type="paragraph" w:styleId="Titolo3">
    <w:name w:val="heading 3"/>
    <w:basedOn w:val="Normale"/>
    <w:next w:val="Normale"/>
    <w:qFormat/>
    <w:rsid w:val="008712C8"/>
    <w:pPr>
      <w:keepNext/>
      <w:spacing w:before="200" w:after="60"/>
      <w:outlineLvl w:val="2"/>
    </w:pPr>
    <w:rPr>
      <w:bCs/>
    </w:rPr>
  </w:style>
  <w:style w:type="paragraph" w:styleId="Titolo4">
    <w:name w:val="heading 4"/>
    <w:basedOn w:val="Normale"/>
    <w:next w:val="Normale"/>
    <w:qFormat/>
    <w:rsid w:val="008712C8"/>
    <w:pPr>
      <w:keepNext/>
      <w:spacing w:before="200" w:after="60"/>
      <w:outlineLvl w:val="3"/>
    </w:pPr>
    <w:rPr>
      <w:rFonts w:ascii="Scania Office Bold" w:hAnsi="Scania Office Bold"/>
      <w:bCs/>
      <w:szCs w:val="28"/>
    </w:rPr>
  </w:style>
  <w:style w:type="paragraph" w:styleId="Titolo5">
    <w:name w:val="heading 5"/>
    <w:basedOn w:val="Normale"/>
    <w:next w:val="Normale"/>
    <w:semiHidden/>
    <w:qFormat/>
    <w:rsid w:val="0026715C"/>
    <w:pPr>
      <w:spacing w:before="200" w:after="60"/>
      <w:outlineLvl w:val="4"/>
    </w:pPr>
    <w:rPr>
      <w:b/>
      <w:bCs/>
      <w:iCs/>
      <w:szCs w:val="22"/>
    </w:rPr>
  </w:style>
  <w:style w:type="paragraph" w:styleId="Titolo6">
    <w:name w:val="heading 6"/>
    <w:basedOn w:val="Normale"/>
    <w:next w:val="Normale"/>
    <w:semiHidden/>
    <w:qFormat/>
    <w:rsid w:val="0026715C"/>
    <w:pPr>
      <w:spacing w:before="200" w:after="60"/>
      <w:outlineLvl w:val="5"/>
    </w:pPr>
    <w:rPr>
      <w:bCs/>
      <w:i/>
      <w:szCs w:val="22"/>
    </w:rPr>
  </w:style>
  <w:style w:type="paragraph" w:styleId="Titolo7">
    <w:name w:val="heading 7"/>
    <w:basedOn w:val="Normale"/>
    <w:next w:val="Normale"/>
    <w:semiHidden/>
    <w:qFormat/>
    <w:rsid w:val="0026715C"/>
    <w:pPr>
      <w:spacing w:before="200" w:after="60"/>
      <w:outlineLvl w:val="6"/>
    </w:pPr>
    <w:rPr>
      <w:rFonts w:ascii="Times New Roman" w:hAnsi="Times New Roman"/>
      <w:b/>
    </w:rPr>
  </w:style>
  <w:style w:type="paragraph" w:styleId="Titolo8">
    <w:name w:val="heading 8"/>
    <w:basedOn w:val="Normale"/>
    <w:next w:val="Normale"/>
    <w:semiHidden/>
    <w:qFormat/>
    <w:rsid w:val="0026715C"/>
    <w:pPr>
      <w:spacing w:before="200" w:after="60"/>
      <w:outlineLvl w:val="7"/>
    </w:pPr>
    <w:rPr>
      <w:rFonts w:ascii="Times New Roman" w:hAnsi="Times New Roman"/>
      <w:i/>
      <w:iCs/>
    </w:rPr>
  </w:style>
  <w:style w:type="paragraph" w:styleId="Titolo9">
    <w:name w:val="heading 9"/>
    <w:basedOn w:val="Normale"/>
    <w:next w:val="Normale"/>
    <w:semiHidden/>
    <w:qFormat/>
    <w:rsid w:val="0026715C"/>
    <w:pPr>
      <w:spacing w:before="200" w:after="60"/>
      <w:outlineLvl w:val="8"/>
    </w:pPr>
    <w:rPr>
      <w:rFonts w:ascii="Times New Roman" w:hAnsi="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link w:val="PidipaginaCarattere"/>
    <w:semiHidden/>
    <w:rsid w:val="00C6204B"/>
    <w:rPr>
      <w:rFonts w:cs="Arial"/>
      <w:noProof/>
      <w:sz w:val="12"/>
      <w:szCs w:val="14"/>
      <w:lang w:eastAsia="sv-SE"/>
    </w:rPr>
  </w:style>
  <w:style w:type="paragraph" w:styleId="Intestazione">
    <w:name w:val="header"/>
    <w:link w:val="IntestazioneCarattere"/>
    <w:semiHidden/>
    <w:rsid w:val="00C6204B"/>
    <w:rPr>
      <w:noProof/>
      <w:sz w:val="17"/>
      <w:szCs w:val="24"/>
      <w:lang w:eastAsia="sv-SE"/>
    </w:rPr>
  </w:style>
  <w:style w:type="table" w:styleId="Grigliatabella">
    <w:name w:val="Table Grid"/>
    <w:basedOn w:val="Tabellanormale"/>
    <w:rsid w:val="00164F7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Subheader"/>
    <w:link w:val="SottotitoloCarattere"/>
    <w:qFormat/>
    <w:rsid w:val="00C8301A"/>
  </w:style>
  <w:style w:type="paragraph" w:styleId="Titolo">
    <w:name w:val="Title"/>
    <w:basedOn w:val="Titolo1"/>
    <w:next w:val="Normale"/>
    <w:qFormat/>
    <w:rsid w:val="00C8301A"/>
    <w:rPr>
      <w:b w:val="0"/>
      <w:bCs/>
      <w:sz w:val="60"/>
      <w:szCs w:val="60"/>
    </w:rPr>
  </w:style>
  <w:style w:type="character" w:styleId="Numeropagina">
    <w:name w:val="page number"/>
    <w:semiHidden/>
    <w:rsid w:val="00BE0A07"/>
    <w:rPr>
      <w:rFonts w:ascii="Scania Office" w:hAnsi="Scania Office"/>
      <w:sz w:val="17"/>
    </w:rPr>
  </w:style>
  <w:style w:type="paragraph" w:styleId="Testofumetto">
    <w:name w:val="Balloon Text"/>
    <w:basedOn w:val="Normale"/>
    <w:semiHidden/>
    <w:rsid w:val="00890019"/>
    <w:rPr>
      <w:rFonts w:ascii="Tahoma" w:hAnsi="Tahoma" w:cs="Tahoma"/>
      <w:sz w:val="16"/>
      <w:szCs w:val="16"/>
    </w:rPr>
  </w:style>
  <w:style w:type="paragraph" w:styleId="Sommario1">
    <w:name w:val="toc 1"/>
    <w:basedOn w:val="Normale"/>
    <w:next w:val="Normale"/>
    <w:autoRedefine/>
    <w:semiHidden/>
    <w:rsid w:val="00931B8E"/>
    <w:pPr>
      <w:spacing w:before="120" w:after="120"/>
    </w:pPr>
    <w:rPr>
      <w:b/>
      <w:bCs/>
    </w:rPr>
  </w:style>
  <w:style w:type="paragraph" w:styleId="Sommario2">
    <w:name w:val="toc 2"/>
    <w:basedOn w:val="Normale"/>
    <w:next w:val="Normale"/>
    <w:autoRedefine/>
    <w:semiHidden/>
    <w:rsid w:val="00931B8E"/>
    <w:pPr>
      <w:ind w:left="240"/>
    </w:pPr>
  </w:style>
  <w:style w:type="paragraph" w:styleId="Sommario3">
    <w:name w:val="toc 3"/>
    <w:basedOn w:val="Normale"/>
    <w:next w:val="Normale"/>
    <w:autoRedefine/>
    <w:semiHidden/>
    <w:rsid w:val="00931B8E"/>
    <w:pPr>
      <w:ind w:left="480"/>
    </w:pPr>
    <w:rPr>
      <w:iCs/>
    </w:rPr>
  </w:style>
  <w:style w:type="paragraph" w:styleId="Sommario4">
    <w:name w:val="toc 4"/>
    <w:basedOn w:val="Normale"/>
    <w:next w:val="Normale"/>
    <w:autoRedefine/>
    <w:semiHidden/>
    <w:rsid w:val="00931B8E"/>
    <w:pPr>
      <w:ind w:left="720"/>
    </w:pPr>
    <w:rPr>
      <w:sz w:val="18"/>
      <w:szCs w:val="18"/>
    </w:rPr>
  </w:style>
  <w:style w:type="paragraph" w:styleId="Sommario5">
    <w:name w:val="toc 5"/>
    <w:basedOn w:val="Normale"/>
    <w:next w:val="Normale"/>
    <w:autoRedefine/>
    <w:semiHidden/>
    <w:rsid w:val="00931B8E"/>
    <w:pPr>
      <w:ind w:left="960"/>
    </w:pPr>
    <w:rPr>
      <w:sz w:val="18"/>
      <w:szCs w:val="18"/>
    </w:rPr>
  </w:style>
  <w:style w:type="paragraph" w:styleId="Sommario6">
    <w:name w:val="toc 6"/>
    <w:basedOn w:val="Normale"/>
    <w:next w:val="Normale"/>
    <w:autoRedefine/>
    <w:semiHidden/>
    <w:rsid w:val="00931B8E"/>
    <w:pPr>
      <w:ind w:left="1200"/>
    </w:pPr>
    <w:rPr>
      <w:sz w:val="18"/>
      <w:szCs w:val="18"/>
    </w:rPr>
  </w:style>
  <w:style w:type="paragraph" w:styleId="Sommario7">
    <w:name w:val="toc 7"/>
    <w:basedOn w:val="Normale"/>
    <w:next w:val="Normale"/>
    <w:autoRedefine/>
    <w:semiHidden/>
    <w:rsid w:val="00931B8E"/>
    <w:pPr>
      <w:ind w:left="1440"/>
    </w:pPr>
    <w:rPr>
      <w:sz w:val="18"/>
      <w:szCs w:val="18"/>
    </w:rPr>
  </w:style>
  <w:style w:type="paragraph" w:styleId="Sommario8">
    <w:name w:val="toc 8"/>
    <w:basedOn w:val="Normale"/>
    <w:next w:val="Normale"/>
    <w:autoRedefine/>
    <w:semiHidden/>
    <w:rsid w:val="00931B8E"/>
    <w:pPr>
      <w:ind w:left="1680"/>
    </w:pPr>
    <w:rPr>
      <w:sz w:val="18"/>
      <w:szCs w:val="18"/>
    </w:rPr>
  </w:style>
  <w:style w:type="paragraph" w:styleId="Sommario9">
    <w:name w:val="toc 9"/>
    <w:basedOn w:val="Normale"/>
    <w:next w:val="Normale"/>
    <w:autoRedefine/>
    <w:semiHidden/>
    <w:rsid w:val="00931B8E"/>
    <w:pPr>
      <w:ind w:left="1920"/>
    </w:pPr>
    <w:rPr>
      <w:sz w:val="18"/>
      <w:szCs w:val="18"/>
    </w:rPr>
  </w:style>
  <w:style w:type="character" w:customStyle="1" w:styleId="IntestazioneCarattere">
    <w:name w:val="Intestazione Carattere"/>
    <w:basedOn w:val="Carpredefinitoparagrafo"/>
    <w:link w:val="Intestazione"/>
    <w:semiHidden/>
    <w:rsid w:val="00C6204B"/>
    <w:rPr>
      <w:rFonts w:ascii="Scania Office" w:hAnsi="Scania Office"/>
      <w:noProof/>
      <w:sz w:val="17"/>
      <w:szCs w:val="24"/>
      <w:lang w:eastAsia="sv-SE"/>
    </w:rPr>
  </w:style>
  <w:style w:type="character" w:styleId="Enfasicorsivo">
    <w:name w:val="Emphasis"/>
    <w:basedOn w:val="Carpredefinitoparagrafo"/>
    <w:uiPriority w:val="20"/>
    <w:qFormat/>
    <w:rsid w:val="0067696C"/>
    <w:rPr>
      <w:rFonts w:ascii="Scania Office Italic" w:hAnsi="Scania Office Italic"/>
      <w:i w:val="0"/>
      <w:iCs/>
    </w:rPr>
  </w:style>
  <w:style w:type="character" w:styleId="Collegamentoipertestuale">
    <w:name w:val="Hyperlink"/>
    <w:basedOn w:val="Carpredefinitoparagrafo"/>
    <w:rsid w:val="00C210B7"/>
    <w:rPr>
      <w:color w:val="0000FF"/>
      <w:u w:val="single"/>
    </w:rPr>
  </w:style>
  <w:style w:type="paragraph" w:customStyle="1" w:styleId="Default">
    <w:name w:val="Default"/>
    <w:rsid w:val="00C210B7"/>
    <w:pPr>
      <w:autoSpaceDE w:val="0"/>
      <w:autoSpaceDN w:val="0"/>
      <w:adjustRightInd w:val="0"/>
    </w:pPr>
    <w:rPr>
      <w:rFonts w:ascii="Arial" w:hAnsi="Arial" w:cs="Arial"/>
      <w:color w:val="000000"/>
      <w:sz w:val="24"/>
      <w:szCs w:val="24"/>
    </w:rPr>
  </w:style>
  <w:style w:type="paragraph" w:styleId="NormaleWeb">
    <w:name w:val="Normal (Web)"/>
    <w:basedOn w:val="Normale"/>
    <w:uiPriority w:val="99"/>
    <w:unhideWhenUsed/>
    <w:rsid w:val="00C210B7"/>
    <w:pPr>
      <w:spacing w:before="100" w:beforeAutospacing="1" w:after="100" w:afterAutospacing="1"/>
    </w:pPr>
    <w:rPr>
      <w:rFonts w:ascii="Times New Roman" w:hAnsi="Times New Roman"/>
      <w:lang w:val="sv-SE" w:eastAsia="sv-SE"/>
    </w:rPr>
  </w:style>
  <w:style w:type="paragraph" w:customStyle="1" w:styleId="Subheader">
    <w:name w:val="Subheader"/>
    <w:basedOn w:val="Normale"/>
    <w:next w:val="Normale"/>
    <w:qFormat/>
    <w:rsid w:val="00C8301A"/>
    <w:rPr>
      <w:b/>
      <w:bCs/>
    </w:rPr>
  </w:style>
  <w:style w:type="paragraph" w:customStyle="1" w:styleId="NormalIndent1">
    <w:name w:val="Normal Indent1"/>
    <w:basedOn w:val="Normale"/>
    <w:qFormat/>
    <w:rsid w:val="009E22B3"/>
    <w:pPr>
      <w:spacing w:line="264" w:lineRule="auto"/>
      <w:ind w:firstLine="340"/>
    </w:pPr>
    <w:rPr>
      <w:rFonts w:eastAsiaTheme="minorEastAsia" w:cstheme="minorBidi"/>
      <w:sz w:val="17"/>
      <w:szCs w:val="17"/>
      <w:lang w:val="sv-SE" w:eastAsia="en-US"/>
    </w:rPr>
  </w:style>
  <w:style w:type="character" w:customStyle="1" w:styleId="PidipaginaCarattere">
    <w:name w:val="Piè di pagina Carattere"/>
    <w:basedOn w:val="Carpredefinitoparagrafo"/>
    <w:link w:val="Pidipagina"/>
    <w:semiHidden/>
    <w:rsid w:val="003173E0"/>
    <w:rPr>
      <w:rFonts w:cs="Arial"/>
      <w:noProof/>
      <w:sz w:val="12"/>
      <w:szCs w:val="14"/>
      <w:lang w:eastAsia="sv-SE"/>
    </w:rPr>
  </w:style>
  <w:style w:type="character" w:customStyle="1" w:styleId="SottotitoloCarattere">
    <w:name w:val="Sottotitolo Carattere"/>
    <w:basedOn w:val="Carpredefinitoparagrafo"/>
    <w:link w:val="Sottotitolo"/>
    <w:rsid w:val="001F0DD0"/>
    <w:rPr>
      <w:rFonts w:ascii="Arial" w:hAnsi="Arial" w:cs="Arial"/>
      <w:b/>
      <w:bCs/>
      <w:sz w:val="24"/>
      <w:szCs w:val="24"/>
    </w:rPr>
  </w:style>
  <w:style w:type="paragraph" w:styleId="Testonormale">
    <w:name w:val="Plain Text"/>
    <w:basedOn w:val="Normale"/>
    <w:link w:val="TestonormaleCarattere"/>
    <w:uiPriority w:val="99"/>
    <w:semiHidden/>
    <w:unhideWhenUsed/>
    <w:rsid w:val="005818CB"/>
    <w:rPr>
      <w:rFonts w:ascii="Calibri" w:eastAsiaTheme="minorHAnsi" w:hAnsi="Calibri" w:cs="Calibri"/>
      <w:sz w:val="22"/>
      <w:szCs w:val="22"/>
      <w:lang w:val="it-IT" w:eastAsia="en-US"/>
    </w:rPr>
  </w:style>
  <w:style w:type="character" w:customStyle="1" w:styleId="TestonormaleCarattere">
    <w:name w:val="Testo normale Carattere"/>
    <w:basedOn w:val="Carpredefinitoparagrafo"/>
    <w:link w:val="Testonormale"/>
    <w:uiPriority w:val="99"/>
    <w:semiHidden/>
    <w:rsid w:val="005818CB"/>
    <w:rPr>
      <w:rFonts w:ascii="Calibri" w:eastAsiaTheme="minorHAnsi" w:hAnsi="Calibri" w:cs="Calibri"/>
      <w:sz w:val="22"/>
      <w:szCs w:val="22"/>
      <w:lang w:val="it-IT" w:eastAsia="en-US"/>
    </w:rPr>
  </w:style>
  <w:style w:type="paragraph" w:styleId="Corpotesto">
    <w:name w:val="Body Text"/>
    <w:basedOn w:val="Normale"/>
    <w:link w:val="CorpotestoCarattere"/>
    <w:semiHidden/>
    <w:rsid w:val="005818CB"/>
    <w:pPr>
      <w:pBdr>
        <w:top w:val="none" w:sz="0" w:space="0" w:color="000000"/>
        <w:left w:val="none" w:sz="0" w:space="0" w:color="000000"/>
        <w:bottom w:val="none" w:sz="0" w:space="0" w:color="000000"/>
        <w:right w:val="none" w:sz="0" w:space="0" w:color="000000"/>
      </w:pBdr>
      <w:ind w:right="736"/>
      <w:jc w:val="both"/>
    </w:pPr>
    <w:rPr>
      <w:rFonts w:ascii="Tahoma" w:hAnsi="Tahoma" w:cs="Tahoma"/>
      <w:noProof/>
      <w:lang w:val="it-IT" w:eastAsia="it-IT"/>
    </w:rPr>
  </w:style>
  <w:style w:type="character" w:customStyle="1" w:styleId="CorpotestoCarattere">
    <w:name w:val="Corpo testo Carattere"/>
    <w:basedOn w:val="Carpredefinitoparagrafo"/>
    <w:link w:val="Corpotesto"/>
    <w:semiHidden/>
    <w:rsid w:val="005818CB"/>
    <w:rPr>
      <w:rFonts w:ascii="Tahoma" w:hAnsi="Tahoma" w:cs="Tahoma"/>
      <w:noProof/>
      <w:sz w:val="24"/>
      <w:szCs w:val="24"/>
      <w:lang w:val="it-IT" w:eastAsia="it-IT"/>
    </w:rPr>
  </w:style>
  <w:style w:type="character" w:styleId="Enfasigrassetto">
    <w:name w:val="Strong"/>
    <w:basedOn w:val="Carpredefinitoparagrafo"/>
    <w:uiPriority w:val="22"/>
    <w:qFormat/>
    <w:rsid w:val="00BF13F7"/>
    <w:rPr>
      <w:b/>
      <w:bCs/>
    </w:rPr>
  </w:style>
  <w:style w:type="character" w:customStyle="1" w:styleId="tlid-translation">
    <w:name w:val="tlid-translation"/>
    <w:basedOn w:val="Carpredefinitoparagrafo"/>
    <w:rsid w:val="00377261"/>
  </w:style>
  <w:style w:type="paragraph" w:styleId="Paragrafoelenco">
    <w:name w:val="List Paragraph"/>
    <w:basedOn w:val="Normale"/>
    <w:uiPriority w:val="34"/>
    <w:qFormat/>
    <w:rsid w:val="006830B1"/>
    <w:pPr>
      <w:ind w:left="720"/>
      <w:contextualSpacing/>
    </w:pPr>
  </w:style>
  <w:style w:type="paragraph" w:customStyle="1" w:styleId="Carpredefinitoparagrafo1">
    <w:name w:val="Car. predefinito paragrafo1"/>
    <w:semiHidden/>
    <w:rsid w:val="00992E1E"/>
    <w:rPr>
      <w:rFonts w:ascii="Times New Roman" w:hAnsi="Times New Roman"/>
      <w:noProof/>
      <w:lang w:val="it-IT" w:eastAsia="it-IT"/>
    </w:rPr>
  </w:style>
  <w:style w:type="character" w:styleId="Rimandocommento">
    <w:name w:val="annotation reference"/>
    <w:basedOn w:val="Carpredefinitoparagrafo"/>
    <w:uiPriority w:val="99"/>
    <w:semiHidden/>
    <w:unhideWhenUsed/>
    <w:rsid w:val="001815DF"/>
    <w:rPr>
      <w:sz w:val="16"/>
      <w:szCs w:val="16"/>
    </w:rPr>
  </w:style>
  <w:style w:type="paragraph" w:styleId="Testocommento">
    <w:name w:val="annotation text"/>
    <w:basedOn w:val="Normale"/>
    <w:link w:val="TestocommentoCarattere"/>
    <w:uiPriority w:val="99"/>
    <w:semiHidden/>
    <w:unhideWhenUsed/>
    <w:rsid w:val="001815DF"/>
    <w:rPr>
      <w:sz w:val="20"/>
      <w:szCs w:val="20"/>
    </w:rPr>
  </w:style>
  <w:style w:type="character" w:customStyle="1" w:styleId="TestocommentoCarattere">
    <w:name w:val="Testo commento Carattere"/>
    <w:basedOn w:val="Carpredefinitoparagrafo"/>
    <w:link w:val="Testocommento"/>
    <w:uiPriority w:val="99"/>
    <w:semiHidden/>
    <w:rsid w:val="001815DF"/>
    <w:rPr>
      <w:rFonts w:ascii="Arial" w:hAnsi="Arial" w:cs="Arial"/>
    </w:rPr>
  </w:style>
  <w:style w:type="paragraph" w:styleId="Soggettocommento">
    <w:name w:val="annotation subject"/>
    <w:basedOn w:val="Testocommento"/>
    <w:next w:val="Testocommento"/>
    <w:link w:val="SoggettocommentoCarattere"/>
    <w:uiPriority w:val="99"/>
    <w:semiHidden/>
    <w:unhideWhenUsed/>
    <w:rsid w:val="001815DF"/>
    <w:rPr>
      <w:b/>
      <w:bCs/>
    </w:rPr>
  </w:style>
  <w:style w:type="character" w:customStyle="1" w:styleId="SoggettocommentoCarattere">
    <w:name w:val="Soggetto commento Carattere"/>
    <w:basedOn w:val="TestocommentoCarattere"/>
    <w:link w:val="Soggettocommento"/>
    <w:uiPriority w:val="99"/>
    <w:semiHidden/>
    <w:rsid w:val="001815DF"/>
    <w:rPr>
      <w:rFonts w:ascii="Arial" w:hAnsi="Arial" w:cs="Arial"/>
      <w:b/>
      <w:bCs/>
    </w:rPr>
  </w:style>
  <w:style w:type="character" w:customStyle="1" w:styleId="Titolo1Carattere">
    <w:name w:val="Titolo 1 Carattere"/>
    <w:basedOn w:val="Carpredefinitoparagrafo"/>
    <w:link w:val="Titolo1"/>
    <w:rsid w:val="00252F87"/>
    <w:rPr>
      <w:rFonts w:ascii="Arial" w:hAnsi="Arial" w:cs="Arial"/>
      <w:b/>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26560">
      <w:bodyDiv w:val="1"/>
      <w:marLeft w:val="0"/>
      <w:marRight w:val="0"/>
      <w:marTop w:val="0"/>
      <w:marBottom w:val="0"/>
      <w:divBdr>
        <w:top w:val="none" w:sz="0" w:space="0" w:color="auto"/>
        <w:left w:val="none" w:sz="0" w:space="0" w:color="auto"/>
        <w:bottom w:val="none" w:sz="0" w:space="0" w:color="auto"/>
        <w:right w:val="none" w:sz="0" w:space="0" w:color="auto"/>
      </w:divBdr>
    </w:div>
    <w:div w:id="79107085">
      <w:bodyDiv w:val="1"/>
      <w:marLeft w:val="0"/>
      <w:marRight w:val="0"/>
      <w:marTop w:val="0"/>
      <w:marBottom w:val="0"/>
      <w:divBdr>
        <w:top w:val="none" w:sz="0" w:space="0" w:color="auto"/>
        <w:left w:val="none" w:sz="0" w:space="0" w:color="auto"/>
        <w:bottom w:val="none" w:sz="0" w:space="0" w:color="auto"/>
        <w:right w:val="none" w:sz="0" w:space="0" w:color="auto"/>
      </w:divBdr>
    </w:div>
    <w:div w:id="85729509">
      <w:bodyDiv w:val="1"/>
      <w:marLeft w:val="0"/>
      <w:marRight w:val="0"/>
      <w:marTop w:val="0"/>
      <w:marBottom w:val="0"/>
      <w:divBdr>
        <w:top w:val="none" w:sz="0" w:space="0" w:color="auto"/>
        <w:left w:val="none" w:sz="0" w:space="0" w:color="auto"/>
        <w:bottom w:val="none" w:sz="0" w:space="0" w:color="auto"/>
        <w:right w:val="none" w:sz="0" w:space="0" w:color="auto"/>
      </w:divBdr>
    </w:div>
    <w:div w:id="110319011">
      <w:bodyDiv w:val="1"/>
      <w:marLeft w:val="0"/>
      <w:marRight w:val="0"/>
      <w:marTop w:val="0"/>
      <w:marBottom w:val="0"/>
      <w:divBdr>
        <w:top w:val="none" w:sz="0" w:space="0" w:color="auto"/>
        <w:left w:val="none" w:sz="0" w:space="0" w:color="auto"/>
        <w:bottom w:val="none" w:sz="0" w:space="0" w:color="auto"/>
        <w:right w:val="none" w:sz="0" w:space="0" w:color="auto"/>
      </w:divBdr>
    </w:div>
    <w:div w:id="216816923">
      <w:bodyDiv w:val="1"/>
      <w:marLeft w:val="0"/>
      <w:marRight w:val="0"/>
      <w:marTop w:val="0"/>
      <w:marBottom w:val="0"/>
      <w:divBdr>
        <w:top w:val="none" w:sz="0" w:space="0" w:color="auto"/>
        <w:left w:val="none" w:sz="0" w:space="0" w:color="auto"/>
        <w:bottom w:val="none" w:sz="0" w:space="0" w:color="auto"/>
        <w:right w:val="none" w:sz="0" w:space="0" w:color="auto"/>
      </w:divBdr>
    </w:div>
    <w:div w:id="257063047">
      <w:bodyDiv w:val="1"/>
      <w:marLeft w:val="0"/>
      <w:marRight w:val="0"/>
      <w:marTop w:val="0"/>
      <w:marBottom w:val="0"/>
      <w:divBdr>
        <w:top w:val="none" w:sz="0" w:space="0" w:color="auto"/>
        <w:left w:val="none" w:sz="0" w:space="0" w:color="auto"/>
        <w:bottom w:val="none" w:sz="0" w:space="0" w:color="auto"/>
        <w:right w:val="none" w:sz="0" w:space="0" w:color="auto"/>
      </w:divBdr>
    </w:div>
    <w:div w:id="325130617">
      <w:bodyDiv w:val="1"/>
      <w:marLeft w:val="0"/>
      <w:marRight w:val="0"/>
      <w:marTop w:val="0"/>
      <w:marBottom w:val="0"/>
      <w:divBdr>
        <w:top w:val="none" w:sz="0" w:space="0" w:color="auto"/>
        <w:left w:val="none" w:sz="0" w:space="0" w:color="auto"/>
        <w:bottom w:val="none" w:sz="0" w:space="0" w:color="auto"/>
        <w:right w:val="none" w:sz="0" w:space="0" w:color="auto"/>
      </w:divBdr>
    </w:div>
    <w:div w:id="409695380">
      <w:bodyDiv w:val="1"/>
      <w:marLeft w:val="0"/>
      <w:marRight w:val="0"/>
      <w:marTop w:val="0"/>
      <w:marBottom w:val="0"/>
      <w:divBdr>
        <w:top w:val="none" w:sz="0" w:space="0" w:color="auto"/>
        <w:left w:val="none" w:sz="0" w:space="0" w:color="auto"/>
        <w:bottom w:val="none" w:sz="0" w:space="0" w:color="auto"/>
        <w:right w:val="none" w:sz="0" w:space="0" w:color="auto"/>
      </w:divBdr>
      <w:divsChild>
        <w:div w:id="278489997">
          <w:marLeft w:val="0"/>
          <w:marRight w:val="0"/>
          <w:marTop w:val="0"/>
          <w:marBottom w:val="0"/>
          <w:divBdr>
            <w:top w:val="none" w:sz="0" w:space="0" w:color="auto"/>
            <w:left w:val="none" w:sz="0" w:space="0" w:color="auto"/>
            <w:bottom w:val="none" w:sz="0" w:space="0" w:color="auto"/>
            <w:right w:val="none" w:sz="0" w:space="0" w:color="auto"/>
          </w:divBdr>
          <w:divsChild>
            <w:div w:id="139152673">
              <w:marLeft w:val="0"/>
              <w:marRight w:val="0"/>
              <w:marTop w:val="0"/>
              <w:marBottom w:val="0"/>
              <w:divBdr>
                <w:top w:val="none" w:sz="0" w:space="0" w:color="auto"/>
                <w:left w:val="none" w:sz="0" w:space="0" w:color="auto"/>
                <w:bottom w:val="none" w:sz="0" w:space="0" w:color="auto"/>
                <w:right w:val="none" w:sz="0" w:space="0" w:color="auto"/>
              </w:divBdr>
              <w:divsChild>
                <w:div w:id="1177496919">
                  <w:marLeft w:val="0"/>
                  <w:marRight w:val="0"/>
                  <w:marTop w:val="0"/>
                  <w:marBottom w:val="0"/>
                  <w:divBdr>
                    <w:top w:val="none" w:sz="0" w:space="0" w:color="auto"/>
                    <w:left w:val="none" w:sz="0" w:space="0" w:color="auto"/>
                    <w:bottom w:val="none" w:sz="0" w:space="0" w:color="auto"/>
                    <w:right w:val="none" w:sz="0" w:space="0" w:color="auto"/>
                  </w:divBdr>
                  <w:divsChild>
                    <w:div w:id="284506331">
                      <w:marLeft w:val="0"/>
                      <w:marRight w:val="0"/>
                      <w:marTop w:val="0"/>
                      <w:marBottom w:val="0"/>
                      <w:divBdr>
                        <w:top w:val="none" w:sz="0" w:space="0" w:color="auto"/>
                        <w:left w:val="none" w:sz="0" w:space="0" w:color="auto"/>
                        <w:bottom w:val="none" w:sz="0" w:space="0" w:color="auto"/>
                        <w:right w:val="none" w:sz="0" w:space="0" w:color="auto"/>
                      </w:divBdr>
                      <w:divsChild>
                        <w:div w:id="1548029520">
                          <w:marLeft w:val="0"/>
                          <w:marRight w:val="0"/>
                          <w:marTop w:val="0"/>
                          <w:marBottom w:val="0"/>
                          <w:divBdr>
                            <w:top w:val="none" w:sz="0" w:space="0" w:color="auto"/>
                            <w:left w:val="none" w:sz="0" w:space="0" w:color="auto"/>
                            <w:bottom w:val="none" w:sz="0" w:space="0" w:color="auto"/>
                            <w:right w:val="none" w:sz="0" w:space="0" w:color="auto"/>
                          </w:divBdr>
                          <w:divsChild>
                            <w:div w:id="47149667">
                              <w:marLeft w:val="0"/>
                              <w:marRight w:val="300"/>
                              <w:marTop w:val="180"/>
                              <w:marBottom w:val="0"/>
                              <w:divBdr>
                                <w:top w:val="none" w:sz="0" w:space="0" w:color="auto"/>
                                <w:left w:val="none" w:sz="0" w:space="0" w:color="auto"/>
                                <w:bottom w:val="none" w:sz="0" w:space="0" w:color="auto"/>
                                <w:right w:val="none" w:sz="0" w:space="0" w:color="auto"/>
                              </w:divBdr>
                              <w:divsChild>
                                <w:div w:id="7312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041086">
          <w:marLeft w:val="0"/>
          <w:marRight w:val="0"/>
          <w:marTop w:val="0"/>
          <w:marBottom w:val="0"/>
          <w:divBdr>
            <w:top w:val="none" w:sz="0" w:space="0" w:color="auto"/>
            <w:left w:val="none" w:sz="0" w:space="0" w:color="auto"/>
            <w:bottom w:val="none" w:sz="0" w:space="0" w:color="auto"/>
            <w:right w:val="none" w:sz="0" w:space="0" w:color="auto"/>
          </w:divBdr>
          <w:divsChild>
            <w:div w:id="1469277226">
              <w:marLeft w:val="0"/>
              <w:marRight w:val="0"/>
              <w:marTop w:val="0"/>
              <w:marBottom w:val="0"/>
              <w:divBdr>
                <w:top w:val="none" w:sz="0" w:space="0" w:color="auto"/>
                <w:left w:val="none" w:sz="0" w:space="0" w:color="auto"/>
                <w:bottom w:val="none" w:sz="0" w:space="0" w:color="auto"/>
                <w:right w:val="none" w:sz="0" w:space="0" w:color="auto"/>
              </w:divBdr>
              <w:divsChild>
                <w:div w:id="1064909093">
                  <w:marLeft w:val="0"/>
                  <w:marRight w:val="0"/>
                  <w:marTop w:val="0"/>
                  <w:marBottom w:val="0"/>
                  <w:divBdr>
                    <w:top w:val="none" w:sz="0" w:space="0" w:color="auto"/>
                    <w:left w:val="none" w:sz="0" w:space="0" w:color="auto"/>
                    <w:bottom w:val="none" w:sz="0" w:space="0" w:color="auto"/>
                    <w:right w:val="none" w:sz="0" w:space="0" w:color="auto"/>
                  </w:divBdr>
                  <w:divsChild>
                    <w:div w:id="942615383">
                      <w:marLeft w:val="0"/>
                      <w:marRight w:val="0"/>
                      <w:marTop w:val="0"/>
                      <w:marBottom w:val="0"/>
                      <w:divBdr>
                        <w:top w:val="none" w:sz="0" w:space="0" w:color="auto"/>
                        <w:left w:val="none" w:sz="0" w:space="0" w:color="auto"/>
                        <w:bottom w:val="none" w:sz="0" w:space="0" w:color="auto"/>
                        <w:right w:val="none" w:sz="0" w:space="0" w:color="auto"/>
                      </w:divBdr>
                      <w:divsChild>
                        <w:div w:id="6321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359130">
      <w:bodyDiv w:val="1"/>
      <w:marLeft w:val="0"/>
      <w:marRight w:val="0"/>
      <w:marTop w:val="0"/>
      <w:marBottom w:val="0"/>
      <w:divBdr>
        <w:top w:val="none" w:sz="0" w:space="0" w:color="auto"/>
        <w:left w:val="none" w:sz="0" w:space="0" w:color="auto"/>
        <w:bottom w:val="none" w:sz="0" w:space="0" w:color="auto"/>
        <w:right w:val="none" w:sz="0" w:space="0" w:color="auto"/>
      </w:divBdr>
    </w:div>
    <w:div w:id="671300304">
      <w:bodyDiv w:val="1"/>
      <w:marLeft w:val="0"/>
      <w:marRight w:val="0"/>
      <w:marTop w:val="0"/>
      <w:marBottom w:val="0"/>
      <w:divBdr>
        <w:top w:val="none" w:sz="0" w:space="0" w:color="auto"/>
        <w:left w:val="none" w:sz="0" w:space="0" w:color="auto"/>
        <w:bottom w:val="none" w:sz="0" w:space="0" w:color="auto"/>
        <w:right w:val="none" w:sz="0" w:space="0" w:color="auto"/>
      </w:divBdr>
    </w:div>
    <w:div w:id="692807567">
      <w:bodyDiv w:val="1"/>
      <w:marLeft w:val="0"/>
      <w:marRight w:val="0"/>
      <w:marTop w:val="0"/>
      <w:marBottom w:val="0"/>
      <w:divBdr>
        <w:top w:val="none" w:sz="0" w:space="0" w:color="auto"/>
        <w:left w:val="none" w:sz="0" w:space="0" w:color="auto"/>
        <w:bottom w:val="none" w:sz="0" w:space="0" w:color="auto"/>
        <w:right w:val="none" w:sz="0" w:space="0" w:color="auto"/>
      </w:divBdr>
      <w:divsChild>
        <w:div w:id="1556967443">
          <w:marLeft w:val="0"/>
          <w:marRight w:val="0"/>
          <w:marTop w:val="0"/>
          <w:marBottom w:val="0"/>
          <w:divBdr>
            <w:top w:val="none" w:sz="0" w:space="0" w:color="auto"/>
            <w:left w:val="none" w:sz="0" w:space="0" w:color="auto"/>
            <w:bottom w:val="none" w:sz="0" w:space="0" w:color="auto"/>
            <w:right w:val="none" w:sz="0" w:space="0" w:color="auto"/>
          </w:divBdr>
        </w:div>
      </w:divsChild>
    </w:div>
    <w:div w:id="715159499">
      <w:bodyDiv w:val="1"/>
      <w:marLeft w:val="0"/>
      <w:marRight w:val="0"/>
      <w:marTop w:val="0"/>
      <w:marBottom w:val="0"/>
      <w:divBdr>
        <w:top w:val="none" w:sz="0" w:space="0" w:color="auto"/>
        <w:left w:val="none" w:sz="0" w:space="0" w:color="auto"/>
        <w:bottom w:val="none" w:sz="0" w:space="0" w:color="auto"/>
        <w:right w:val="none" w:sz="0" w:space="0" w:color="auto"/>
      </w:divBdr>
    </w:div>
    <w:div w:id="737702539">
      <w:bodyDiv w:val="1"/>
      <w:marLeft w:val="0"/>
      <w:marRight w:val="0"/>
      <w:marTop w:val="0"/>
      <w:marBottom w:val="0"/>
      <w:divBdr>
        <w:top w:val="none" w:sz="0" w:space="0" w:color="auto"/>
        <w:left w:val="none" w:sz="0" w:space="0" w:color="auto"/>
        <w:bottom w:val="none" w:sz="0" w:space="0" w:color="auto"/>
        <w:right w:val="none" w:sz="0" w:space="0" w:color="auto"/>
      </w:divBdr>
      <w:divsChild>
        <w:div w:id="771050694">
          <w:marLeft w:val="0"/>
          <w:marRight w:val="0"/>
          <w:marTop w:val="0"/>
          <w:marBottom w:val="0"/>
          <w:divBdr>
            <w:top w:val="none" w:sz="0" w:space="0" w:color="auto"/>
            <w:left w:val="none" w:sz="0" w:space="0" w:color="auto"/>
            <w:bottom w:val="none" w:sz="0" w:space="0" w:color="auto"/>
            <w:right w:val="none" w:sz="0" w:space="0" w:color="auto"/>
          </w:divBdr>
          <w:divsChild>
            <w:div w:id="1224637727">
              <w:marLeft w:val="0"/>
              <w:marRight w:val="0"/>
              <w:marTop w:val="0"/>
              <w:marBottom w:val="0"/>
              <w:divBdr>
                <w:top w:val="none" w:sz="0" w:space="0" w:color="auto"/>
                <w:left w:val="none" w:sz="0" w:space="0" w:color="auto"/>
                <w:bottom w:val="none" w:sz="0" w:space="0" w:color="auto"/>
                <w:right w:val="none" w:sz="0" w:space="0" w:color="auto"/>
              </w:divBdr>
              <w:divsChild>
                <w:div w:id="1940141712">
                  <w:marLeft w:val="0"/>
                  <w:marRight w:val="0"/>
                  <w:marTop w:val="0"/>
                  <w:marBottom w:val="0"/>
                  <w:divBdr>
                    <w:top w:val="none" w:sz="0" w:space="0" w:color="auto"/>
                    <w:left w:val="none" w:sz="0" w:space="0" w:color="auto"/>
                    <w:bottom w:val="none" w:sz="0" w:space="0" w:color="auto"/>
                    <w:right w:val="none" w:sz="0" w:space="0" w:color="auto"/>
                  </w:divBdr>
                  <w:divsChild>
                    <w:div w:id="589853727">
                      <w:marLeft w:val="0"/>
                      <w:marRight w:val="0"/>
                      <w:marTop w:val="0"/>
                      <w:marBottom w:val="0"/>
                      <w:divBdr>
                        <w:top w:val="none" w:sz="0" w:space="0" w:color="auto"/>
                        <w:left w:val="none" w:sz="0" w:space="0" w:color="auto"/>
                        <w:bottom w:val="none" w:sz="0" w:space="0" w:color="auto"/>
                        <w:right w:val="none" w:sz="0" w:space="0" w:color="auto"/>
                      </w:divBdr>
                      <w:divsChild>
                        <w:div w:id="934827865">
                          <w:marLeft w:val="0"/>
                          <w:marRight w:val="0"/>
                          <w:marTop w:val="0"/>
                          <w:marBottom w:val="120"/>
                          <w:divBdr>
                            <w:top w:val="none" w:sz="0" w:space="0" w:color="auto"/>
                            <w:left w:val="none" w:sz="0" w:space="0" w:color="auto"/>
                            <w:bottom w:val="none" w:sz="0" w:space="0" w:color="auto"/>
                            <w:right w:val="none" w:sz="0" w:space="0" w:color="auto"/>
                          </w:divBdr>
                        </w:div>
                        <w:div w:id="1830363222">
                          <w:marLeft w:val="0"/>
                          <w:marRight w:val="0"/>
                          <w:marTop w:val="0"/>
                          <w:marBottom w:val="0"/>
                          <w:divBdr>
                            <w:top w:val="none" w:sz="0" w:space="0" w:color="auto"/>
                            <w:left w:val="none" w:sz="0" w:space="0" w:color="auto"/>
                            <w:bottom w:val="none" w:sz="0" w:space="0" w:color="auto"/>
                            <w:right w:val="none" w:sz="0" w:space="0" w:color="auto"/>
                          </w:divBdr>
                          <w:divsChild>
                            <w:div w:id="666515983">
                              <w:marLeft w:val="0"/>
                              <w:marRight w:val="300"/>
                              <w:marTop w:val="180"/>
                              <w:marBottom w:val="0"/>
                              <w:divBdr>
                                <w:top w:val="none" w:sz="0" w:space="0" w:color="auto"/>
                                <w:left w:val="none" w:sz="0" w:space="0" w:color="auto"/>
                                <w:bottom w:val="none" w:sz="0" w:space="0" w:color="auto"/>
                                <w:right w:val="none" w:sz="0" w:space="0" w:color="auto"/>
                              </w:divBdr>
                              <w:divsChild>
                                <w:div w:id="5216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347216">
          <w:marLeft w:val="0"/>
          <w:marRight w:val="0"/>
          <w:marTop w:val="0"/>
          <w:marBottom w:val="0"/>
          <w:divBdr>
            <w:top w:val="none" w:sz="0" w:space="0" w:color="auto"/>
            <w:left w:val="none" w:sz="0" w:space="0" w:color="auto"/>
            <w:bottom w:val="none" w:sz="0" w:space="0" w:color="auto"/>
            <w:right w:val="none" w:sz="0" w:space="0" w:color="auto"/>
          </w:divBdr>
          <w:divsChild>
            <w:div w:id="643511184">
              <w:marLeft w:val="0"/>
              <w:marRight w:val="0"/>
              <w:marTop w:val="0"/>
              <w:marBottom w:val="0"/>
              <w:divBdr>
                <w:top w:val="none" w:sz="0" w:space="0" w:color="auto"/>
                <w:left w:val="none" w:sz="0" w:space="0" w:color="auto"/>
                <w:bottom w:val="none" w:sz="0" w:space="0" w:color="auto"/>
                <w:right w:val="none" w:sz="0" w:space="0" w:color="auto"/>
              </w:divBdr>
              <w:divsChild>
                <w:div w:id="444544725">
                  <w:marLeft w:val="0"/>
                  <w:marRight w:val="0"/>
                  <w:marTop w:val="0"/>
                  <w:marBottom w:val="0"/>
                  <w:divBdr>
                    <w:top w:val="none" w:sz="0" w:space="0" w:color="auto"/>
                    <w:left w:val="none" w:sz="0" w:space="0" w:color="auto"/>
                    <w:bottom w:val="none" w:sz="0" w:space="0" w:color="auto"/>
                    <w:right w:val="none" w:sz="0" w:space="0" w:color="auto"/>
                  </w:divBdr>
                  <w:divsChild>
                    <w:div w:id="1049692161">
                      <w:marLeft w:val="0"/>
                      <w:marRight w:val="0"/>
                      <w:marTop w:val="0"/>
                      <w:marBottom w:val="0"/>
                      <w:divBdr>
                        <w:top w:val="none" w:sz="0" w:space="0" w:color="auto"/>
                        <w:left w:val="none" w:sz="0" w:space="0" w:color="auto"/>
                        <w:bottom w:val="none" w:sz="0" w:space="0" w:color="auto"/>
                        <w:right w:val="none" w:sz="0" w:space="0" w:color="auto"/>
                      </w:divBdr>
                      <w:divsChild>
                        <w:div w:id="14274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401506">
      <w:bodyDiv w:val="1"/>
      <w:marLeft w:val="0"/>
      <w:marRight w:val="0"/>
      <w:marTop w:val="0"/>
      <w:marBottom w:val="0"/>
      <w:divBdr>
        <w:top w:val="none" w:sz="0" w:space="0" w:color="auto"/>
        <w:left w:val="none" w:sz="0" w:space="0" w:color="auto"/>
        <w:bottom w:val="none" w:sz="0" w:space="0" w:color="auto"/>
        <w:right w:val="none" w:sz="0" w:space="0" w:color="auto"/>
      </w:divBdr>
    </w:div>
    <w:div w:id="808353485">
      <w:bodyDiv w:val="1"/>
      <w:marLeft w:val="0"/>
      <w:marRight w:val="0"/>
      <w:marTop w:val="0"/>
      <w:marBottom w:val="0"/>
      <w:divBdr>
        <w:top w:val="none" w:sz="0" w:space="0" w:color="auto"/>
        <w:left w:val="none" w:sz="0" w:space="0" w:color="auto"/>
        <w:bottom w:val="none" w:sz="0" w:space="0" w:color="auto"/>
        <w:right w:val="none" w:sz="0" w:space="0" w:color="auto"/>
      </w:divBdr>
    </w:div>
    <w:div w:id="840894326">
      <w:bodyDiv w:val="1"/>
      <w:marLeft w:val="0"/>
      <w:marRight w:val="0"/>
      <w:marTop w:val="0"/>
      <w:marBottom w:val="0"/>
      <w:divBdr>
        <w:top w:val="none" w:sz="0" w:space="0" w:color="auto"/>
        <w:left w:val="none" w:sz="0" w:space="0" w:color="auto"/>
        <w:bottom w:val="none" w:sz="0" w:space="0" w:color="auto"/>
        <w:right w:val="none" w:sz="0" w:space="0" w:color="auto"/>
      </w:divBdr>
    </w:div>
    <w:div w:id="890387250">
      <w:bodyDiv w:val="1"/>
      <w:marLeft w:val="0"/>
      <w:marRight w:val="0"/>
      <w:marTop w:val="0"/>
      <w:marBottom w:val="0"/>
      <w:divBdr>
        <w:top w:val="none" w:sz="0" w:space="0" w:color="auto"/>
        <w:left w:val="none" w:sz="0" w:space="0" w:color="auto"/>
        <w:bottom w:val="none" w:sz="0" w:space="0" w:color="auto"/>
        <w:right w:val="none" w:sz="0" w:space="0" w:color="auto"/>
      </w:divBdr>
    </w:div>
    <w:div w:id="931086939">
      <w:bodyDiv w:val="1"/>
      <w:marLeft w:val="0"/>
      <w:marRight w:val="0"/>
      <w:marTop w:val="0"/>
      <w:marBottom w:val="0"/>
      <w:divBdr>
        <w:top w:val="none" w:sz="0" w:space="0" w:color="auto"/>
        <w:left w:val="none" w:sz="0" w:space="0" w:color="auto"/>
        <w:bottom w:val="none" w:sz="0" w:space="0" w:color="auto"/>
        <w:right w:val="none" w:sz="0" w:space="0" w:color="auto"/>
      </w:divBdr>
    </w:div>
    <w:div w:id="941958226">
      <w:bodyDiv w:val="1"/>
      <w:marLeft w:val="0"/>
      <w:marRight w:val="0"/>
      <w:marTop w:val="0"/>
      <w:marBottom w:val="0"/>
      <w:divBdr>
        <w:top w:val="none" w:sz="0" w:space="0" w:color="auto"/>
        <w:left w:val="none" w:sz="0" w:space="0" w:color="auto"/>
        <w:bottom w:val="none" w:sz="0" w:space="0" w:color="auto"/>
        <w:right w:val="none" w:sz="0" w:space="0" w:color="auto"/>
      </w:divBdr>
    </w:div>
    <w:div w:id="982807755">
      <w:bodyDiv w:val="1"/>
      <w:marLeft w:val="0"/>
      <w:marRight w:val="0"/>
      <w:marTop w:val="0"/>
      <w:marBottom w:val="0"/>
      <w:divBdr>
        <w:top w:val="none" w:sz="0" w:space="0" w:color="auto"/>
        <w:left w:val="none" w:sz="0" w:space="0" w:color="auto"/>
        <w:bottom w:val="none" w:sz="0" w:space="0" w:color="auto"/>
        <w:right w:val="none" w:sz="0" w:space="0" w:color="auto"/>
      </w:divBdr>
    </w:div>
    <w:div w:id="1034690407">
      <w:bodyDiv w:val="1"/>
      <w:marLeft w:val="0"/>
      <w:marRight w:val="0"/>
      <w:marTop w:val="0"/>
      <w:marBottom w:val="0"/>
      <w:divBdr>
        <w:top w:val="none" w:sz="0" w:space="0" w:color="auto"/>
        <w:left w:val="none" w:sz="0" w:space="0" w:color="auto"/>
        <w:bottom w:val="none" w:sz="0" w:space="0" w:color="auto"/>
        <w:right w:val="none" w:sz="0" w:space="0" w:color="auto"/>
      </w:divBdr>
    </w:div>
    <w:div w:id="1132209787">
      <w:bodyDiv w:val="1"/>
      <w:marLeft w:val="0"/>
      <w:marRight w:val="0"/>
      <w:marTop w:val="0"/>
      <w:marBottom w:val="0"/>
      <w:divBdr>
        <w:top w:val="none" w:sz="0" w:space="0" w:color="auto"/>
        <w:left w:val="none" w:sz="0" w:space="0" w:color="auto"/>
        <w:bottom w:val="none" w:sz="0" w:space="0" w:color="auto"/>
        <w:right w:val="none" w:sz="0" w:space="0" w:color="auto"/>
      </w:divBdr>
    </w:div>
    <w:div w:id="1219709182">
      <w:bodyDiv w:val="1"/>
      <w:marLeft w:val="0"/>
      <w:marRight w:val="0"/>
      <w:marTop w:val="0"/>
      <w:marBottom w:val="0"/>
      <w:divBdr>
        <w:top w:val="none" w:sz="0" w:space="0" w:color="auto"/>
        <w:left w:val="none" w:sz="0" w:space="0" w:color="auto"/>
        <w:bottom w:val="none" w:sz="0" w:space="0" w:color="auto"/>
        <w:right w:val="none" w:sz="0" w:space="0" w:color="auto"/>
      </w:divBdr>
    </w:div>
    <w:div w:id="1302152957">
      <w:bodyDiv w:val="1"/>
      <w:marLeft w:val="0"/>
      <w:marRight w:val="0"/>
      <w:marTop w:val="0"/>
      <w:marBottom w:val="0"/>
      <w:divBdr>
        <w:top w:val="none" w:sz="0" w:space="0" w:color="auto"/>
        <w:left w:val="none" w:sz="0" w:space="0" w:color="auto"/>
        <w:bottom w:val="none" w:sz="0" w:space="0" w:color="auto"/>
        <w:right w:val="none" w:sz="0" w:space="0" w:color="auto"/>
      </w:divBdr>
    </w:div>
    <w:div w:id="1305813160">
      <w:bodyDiv w:val="1"/>
      <w:marLeft w:val="0"/>
      <w:marRight w:val="0"/>
      <w:marTop w:val="0"/>
      <w:marBottom w:val="0"/>
      <w:divBdr>
        <w:top w:val="none" w:sz="0" w:space="0" w:color="auto"/>
        <w:left w:val="none" w:sz="0" w:space="0" w:color="auto"/>
        <w:bottom w:val="none" w:sz="0" w:space="0" w:color="auto"/>
        <w:right w:val="none" w:sz="0" w:space="0" w:color="auto"/>
      </w:divBdr>
    </w:div>
    <w:div w:id="1341813415">
      <w:bodyDiv w:val="1"/>
      <w:marLeft w:val="0"/>
      <w:marRight w:val="0"/>
      <w:marTop w:val="0"/>
      <w:marBottom w:val="0"/>
      <w:divBdr>
        <w:top w:val="none" w:sz="0" w:space="0" w:color="auto"/>
        <w:left w:val="none" w:sz="0" w:space="0" w:color="auto"/>
        <w:bottom w:val="none" w:sz="0" w:space="0" w:color="auto"/>
        <w:right w:val="none" w:sz="0" w:space="0" w:color="auto"/>
      </w:divBdr>
    </w:div>
    <w:div w:id="1342856706">
      <w:bodyDiv w:val="1"/>
      <w:marLeft w:val="0"/>
      <w:marRight w:val="0"/>
      <w:marTop w:val="0"/>
      <w:marBottom w:val="0"/>
      <w:divBdr>
        <w:top w:val="none" w:sz="0" w:space="0" w:color="auto"/>
        <w:left w:val="none" w:sz="0" w:space="0" w:color="auto"/>
        <w:bottom w:val="none" w:sz="0" w:space="0" w:color="auto"/>
        <w:right w:val="none" w:sz="0" w:space="0" w:color="auto"/>
      </w:divBdr>
    </w:div>
    <w:div w:id="1399934694">
      <w:bodyDiv w:val="1"/>
      <w:marLeft w:val="0"/>
      <w:marRight w:val="0"/>
      <w:marTop w:val="0"/>
      <w:marBottom w:val="0"/>
      <w:divBdr>
        <w:top w:val="none" w:sz="0" w:space="0" w:color="auto"/>
        <w:left w:val="none" w:sz="0" w:space="0" w:color="auto"/>
        <w:bottom w:val="none" w:sz="0" w:space="0" w:color="auto"/>
        <w:right w:val="none" w:sz="0" w:space="0" w:color="auto"/>
      </w:divBdr>
    </w:div>
    <w:div w:id="1430807922">
      <w:bodyDiv w:val="1"/>
      <w:marLeft w:val="0"/>
      <w:marRight w:val="0"/>
      <w:marTop w:val="0"/>
      <w:marBottom w:val="0"/>
      <w:divBdr>
        <w:top w:val="none" w:sz="0" w:space="0" w:color="auto"/>
        <w:left w:val="none" w:sz="0" w:space="0" w:color="auto"/>
        <w:bottom w:val="none" w:sz="0" w:space="0" w:color="auto"/>
        <w:right w:val="none" w:sz="0" w:space="0" w:color="auto"/>
      </w:divBdr>
    </w:div>
    <w:div w:id="1478915484">
      <w:bodyDiv w:val="1"/>
      <w:marLeft w:val="0"/>
      <w:marRight w:val="0"/>
      <w:marTop w:val="0"/>
      <w:marBottom w:val="0"/>
      <w:divBdr>
        <w:top w:val="none" w:sz="0" w:space="0" w:color="auto"/>
        <w:left w:val="none" w:sz="0" w:space="0" w:color="auto"/>
        <w:bottom w:val="none" w:sz="0" w:space="0" w:color="auto"/>
        <w:right w:val="none" w:sz="0" w:space="0" w:color="auto"/>
      </w:divBdr>
    </w:div>
    <w:div w:id="1480534293">
      <w:bodyDiv w:val="1"/>
      <w:marLeft w:val="0"/>
      <w:marRight w:val="0"/>
      <w:marTop w:val="0"/>
      <w:marBottom w:val="0"/>
      <w:divBdr>
        <w:top w:val="none" w:sz="0" w:space="0" w:color="auto"/>
        <w:left w:val="none" w:sz="0" w:space="0" w:color="auto"/>
        <w:bottom w:val="none" w:sz="0" w:space="0" w:color="auto"/>
        <w:right w:val="none" w:sz="0" w:space="0" w:color="auto"/>
      </w:divBdr>
    </w:div>
    <w:div w:id="1543319444">
      <w:bodyDiv w:val="1"/>
      <w:marLeft w:val="0"/>
      <w:marRight w:val="0"/>
      <w:marTop w:val="0"/>
      <w:marBottom w:val="0"/>
      <w:divBdr>
        <w:top w:val="none" w:sz="0" w:space="0" w:color="auto"/>
        <w:left w:val="none" w:sz="0" w:space="0" w:color="auto"/>
        <w:bottom w:val="none" w:sz="0" w:space="0" w:color="auto"/>
        <w:right w:val="none" w:sz="0" w:space="0" w:color="auto"/>
      </w:divBdr>
    </w:div>
    <w:div w:id="1617903833">
      <w:bodyDiv w:val="1"/>
      <w:marLeft w:val="0"/>
      <w:marRight w:val="0"/>
      <w:marTop w:val="0"/>
      <w:marBottom w:val="0"/>
      <w:divBdr>
        <w:top w:val="none" w:sz="0" w:space="0" w:color="auto"/>
        <w:left w:val="none" w:sz="0" w:space="0" w:color="auto"/>
        <w:bottom w:val="none" w:sz="0" w:space="0" w:color="auto"/>
        <w:right w:val="none" w:sz="0" w:space="0" w:color="auto"/>
      </w:divBdr>
    </w:div>
    <w:div w:id="1646928479">
      <w:bodyDiv w:val="1"/>
      <w:marLeft w:val="0"/>
      <w:marRight w:val="0"/>
      <w:marTop w:val="0"/>
      <w:marBottom w:val="0"/>
      <w:divBdr>
        <w:top w:val="none" w:sz="0" w:space="0" w:color="auto"/>
        <w:left w:val="none" w:sz="0" w:space="0" w:color="auto"/>
        <w:bottom w:val="none" w:sz="0" w:space="0" w:color="auto"/>
        <w:right w:val="none" w:sz="0" w:space="0" w:color="auto"/>
      </w:divBdr>
      <w:divsChild>
        <w:div w:id="865366019">
          <w:marLeft w:val="0"/>
          <w:marRight w:val="0"/>
          <w:marTop w:val="0"/>
          <w:marBottom w:val="0"/>
          <w:divBdr>
            <w:top w:val="none" w:sz="0" w:space="0" w:color="auto"/>
            <w:left w:val="none" w:sz="0" w:space="0" w:color="auto"/>
            <w:bottom w:val="none" w:sz="0" w:space="0" w:color="auto"/>
            <w:right w:val="none" w:sz="0" w:space="0" w:color="auto"/>
          </w:divBdr>
          <w:divsChild>
            <w:div w:id="979189292">
              <w:marLeft w:val="0"/>
              <w:marRight w:val="0"/>
              <w:marTop w:val="0"/>
              <w:marBottom w:val="0"/>
              <w:divBdr>
                <w:top w:val="none" w:sz="0" w:space="0" w:color="auto"/>
                <w:left w:val="none" w:sz="0" w:space="0" w:color="auto"/>
                <w:bottom w:val="none" w:sz="0" w:space="0" w:color="auto"/>
                <w:right w:val="none" w:sz="0" w:space="0" w:color="auto"/>
              </w:divBdr>
              <w:divsChild>
                <w:div w:id="2033265265">
                  <w:marLeft w:val="0"/>
                  <w:marRight w:val="0"/>
                  <w:marTop w:val="0"/>
                  <w:marBottom w:val="0"/>
                  <w:divBdr>
                    <w:top w:val="none" w:sz="0" w:space="0" w:color="auto"/>
                    <w:left w:val="none" w:sz="0" w:space="0" w:color="auto"/>
                    <w:bottom w:val="none" w:sz="0" w:space="0" w:color="auto"/>
                    <w:right w:val="none" w:sz="0" w:space="0" w:color="auto"/>
                  </w:divBdr>
                  <w:divsChild>
                    <w:div w:id="638612755">
                      <w:marLeft w:val="0"/>
                      <w:marRight w:val="0"/>
                      <w:marTop w:val="0"/>
                      <w:marBottom w:val="0"/>
                      <w:divBdr>
                        <w:top w:val="none" w:sz="0" w:space="0" w:color="auto"/>
                        <w:left w:val="none" w:sz="0" w:space="0" w:color="auto"/>
                        <w:bottom w:val="none" w:sz="0" w:space="0" w:color="auto"/>
                        <w:right w:val="none" w:sz="0" w:space="0" w:color="auto"/>
                      </w:divBdr>
                      <w:divsChild>
                        <w:div w:id="1893694914">
                          <w:marLeft w:val="0"/>
                          <w:marRight w:val="0"/>
                          <w:marTop w:val="0"/>
                          <w:marBottom w:val="0"/>
                          <w:divBdr>
                            <w:top w:val="none" w:sz="0" w:space="0" w:color="auto"/>
                            <w:left w:val="none" w:sz="0" w:space="0" w:color="auto"/>
                            <w:bottom w:val="none" w:sz="0" w:space="0" w:color="auto"/>
                            <w:right w:val="none" w:sz="0" w:space="0" w:color="auto"/>
                          </w:divBdr>
                          <w:divsChild>
                            <w:div w:id="55395089">
                              <w:marLeft w:val="0"/>
                              <w:marRight w:val="300"/>
                              <w:marTop w:val="180"/>
                              <w:marBottom w:val="0"/>
                              <w:divBdr>
                                <w:top w:val="none" w:sz="0" w:space="0" w:color="auto"/>
                                <w:left w:val="none" w:sz="0" w:space="0" w:color="auto"/>
                                <w:bottom w:val="none" w:sz="0" w:space="0" w:color="auto"/>
                                <w:right w:val="none" w:sz="0" w:space="0" w:color="auto"/>
                              </w:divBdr>
                              <w:divsChild>
                                <w:div w:id="18149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438858">
          <w:marLeft w:val="0"/>
          <w:marRight w:val="0"/>
          <w:marTop w:val="0"/>
          <w:marBottom w:val="0"/>
          <w:divBdr>
            <w:top w:val="none" w:sz="0" w:space="0" w:color="auto"/>
            <w:left w:val="none" w:sz="0" w:space="0" w:color="auto"/>
            <w:bottom w:val="none" w:sz="0" w:space="0" w:color="auto"/>
            <w:right w:val="none" w:sz="0" w:space="0" w:color="auto"/>
          </w:divBdr>
          <w:divsChild>
            <w:div w:id="2071074945">
              <w:marLeft w:val="0"/>
              <w:marRight w:val="0"/>
              <w:marTop w:val="0"/>
              <w:marBottom w:val="0"/>
              <w:divBdr>
                <w:top w:val="none" w:sz="0" w:space="0" w:color="auto"/>
                <w:left w:val="none" w:sz="0" w:space="0" w:color="auto"/>
                <w:bottom w:val="none" w:sz="0" w:space="0" w:color="auto"/>
                <w:right w:val="none" w:sz="0" w:space="0" w:color="auto"/>
              </w:divBdr>
              <w:divsChild>
                <w:div w:id="1172140894">
                  <w:marLeft w:val="0"/>
                  <w:marRight w:val="0"/>
                  <w:marTop w:val="0"/>
                  <w:marBottom w:val="0"/>
                  <w:divBdr>
                    <w:top w:val="none" w:sz="0" w:space="0" w:color="auto"/>
                    <w:left w:val="none" w:sz="0" w:space="0" w:color="auto"/>
                    <w:bottom w:val="none" w:sz="0" w:space="0" w:color="auto"/>
                    <w:right w:val="none" w:sz="0" w:space="0" w:color="auto"/>
                  </w:divBdr>
                  <w:divsChild>
                    <w:div w:id="1872257409">
                      <w:marLeft w:val="0"/>
                      <w:marRight w:val="0"/>
                      <w:marTop w:val="0"/>
                      <w:marBottom w:val="0"/>
                      <w:divBdr>
                        <w:top w:val="none" w:sz="0" w:space="0" w:color="auto"/>
                        <w:left w:val="none" w:sz="0" w:space="0" w:color="auto"/>
                        <w:bottom w:val="none" w:sz="0" w:space="0" w:color="auto"/>
                        <w:right w:val="none" w:sz="0" w:space="0" w:color="auto"/>
                      </w:divBdr>
                      <w:divsChild>
                        <w:div w:id="1126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165726">
      <w:bodyDiv w:val="1"/>
      <w:marLeft w:val="0"/>
      <w:marRight w:val="0"/>
      <w:marTop w:val="0"/>
      <w:marBottom w:val="0"/>
      <w:divBdr>
        <w:top w:val="none" w:sz="0" w:space="0" w:color="auto"/>
        <w:left w:val="none" w:sz="0" w:space="0" w:color="auto"/>
        <w:bottom w:val="none" w:sz="0" w:space="0" w:color="auto"/>
        <w:right w:val="none" w:sz="0" w:space="0" w:color="auto"/>
      </w:divBdr>
    </w:div>
    <w:div w:id="1734350509">
      <w:bodyDiv w:val="1"/>
      <w:marLeft w:val="0"/>
      <w:marRight w:val="0"/>
      <w:marTop w:val="0"/>
      <w:marBottom w:val="0"/>
      <w:divBdr>
        <w:top w:val="none" w:sz="0" w:space="0" w:color="auto"/>
        <w:left w:val="none" w:sz="0" w:space="0" w:color="auto"/>
        <w:bottom w:val="none" w:sz="0" w:space="0" w:color="auto"/>
        <w:right w:val="none" w:sz="0" w:space="0" w:color="auto"/>
      </w:divBdr>
    </w:div>
    <w:div w:id="1829981644">
      <w:bodyDiv w:val="1"/>
      <w:marLeft w:val="0"/>
      <w:marRight w:val="0"/>
      <w:marTop w:val="0"/>
      <w:marBottom w:val="0"/>
      <w:divBdr>
        <w:top w:val="none" w:sz="0" w:space="0" w:color="auto"/>
        <w:left w:val="none" w:sz="0" w:space="0" w:color="auto"/>
        <w:bottom w:val="none" w:sz="0" w:space="0" w:color="auto"/>
        <w:right w:val="none" w:sz="0" w:space="0" w:color="auto"/>
      </w:divBdr>
    </w:div>
    <w:div w:id="1830170978">
      <w:bodyDiv w:val="1"/>
      <w:marLeft w:val="0"/>
      <w:marRight w:val="0"/>
      <w:marTop w:val="0"/>
      <w:marBottom w:val="0"/>
      <w:divBdr>
        <w:top w:val="none" w:sz="0" w:space="0" w:color="auto"/>
        <w:left w:val="none" w:sz="0" w:space="0" w:color="auto"/>
        <w:bottom w:val="none" w:sz="0" w:space="0" w:color="auto"/>
        <w:right w:val="none" w:sz="0" w:space="0" w:color="auto"/>
      </w:divBdr>
    </w:div>
    <w:div w:id="1852184977">
      <w:bodyDiv w:val="1"/>
      <w:marLeft w:val="0"/>
      <w:marRight w:val="0"/>
      <w:marTop w:val="0"/>
      <w:marBottom w:val="0"/>
      <w:divBdr>
        <w:top w:val="none" w:sz="0" w:space="0" w:color="auto"/>
        <w:left w:val="none" w:sz="0" w:space="0" w:color="auto"/>
        <w:bottom w:val="none" w:sz="0" w:space="0" w:color="auto"/>
        <w:right w:val="none" w:sz="0" w:space="0" w:color="auto"/>
      </w:divBdr>
    </w:div>
    <w:div w:id="1881087782">
      <w:bodyDiv w:val="1"/>
      <w:marLeft w:val="0"/>
      <w:marRight w:val="0"/>
      <w:marTop w:val="0"/>
      <w:marBottom w:val="0"/>
      <w:divBdr>
        <w:top w:val="none" w:sz="0" w:space="0" w:color="auto"/>
        <w:left w:val="none" w:sz="0" w:space="0" w:color="auto"/>
        <w:bottom w:val="none" w:sz="0" w:space="0" w:color="auto"/>
        <w:right w:val="none" w:sz="0" w:space="0" w:color="auto"/>
      </w:divBdr>
    </w:div>
    <w:div w:id="1961571972">
      <w:bodyDiv w:val="1"/>
      <w:marLeft w:val="0"/>
      <w:marRight w:val="0"/>
      <w:marTop w:val="0"/>
      <w:marBottom w:val="0"/>
      <w:divBdr>
        <w:top w:val="none" w:sz="0" w:space="0" w:color="auto"/>
        <w:left w:val="none" w:sz="0" w:space="0" w:color="auto"/>
        <w:bottom w:val="none" w:sz="0" w:space="0" w:color="auto"/>
        <w:right w:val="none" w:sz="0" w:space="0" w:color="auto"/>
      </w:divBdr>
      <w:divsChild>
        <w:div w:id="587467820">
          <w:marLeft w:val="0"/>
          <w:marRight w:val="450"/>
          <w:marTop w:val="0"/>
          <w:marBottom w:val="0"/>
          <w:divBdr>
            <w:top w:val="none" w:sz="0" w:space="0" w:color="auto"/>
            <w:left w:val="none" w:sz="0" w:space="0" w:color="auto"/>
            <w:bottom w:val="none" w:sz="0" w:space="0" w:color="auto"/>
            <w:right w:val="none" w:sz="0" w:space="0" w:color="auto"/>
          </w:divBdr>
        </w:div>
      </w:divsChild>
    </w:div>
    <w:div w:id="2005627435">
      <w:bodyDiv w:val="1"/>
      <w:marLeft w:val="0"/>
      <w:marRight w:val="0"/>
      <w:marTop w:val="0"/>
      <w:marBottom w:val="0"/>
      <w:divBdr>
        <w:top w:val="none" w:sz="0" w:space="0" w:color="auto"/>
        <w:left w:val="none" w:sz="0" w:space="0" w:color="auto"/>
        <w:bottom w:val="none" w:sz="0" w:space="0" w:color="auto"/>
        <w:right w:val="none" w:sz="0" w:space="0" w:color="auto"/>
      </w:divBdr>
    </w:div>
    <w:div w:id="2014335178">
      <w:bodyDiv w:val="1"/>
      <w:marLeft w:val="0"/>
      <w:marRight w:val="0"/>
      <w:marTop w:val="0"/>
      <w:marBottom w:val="0"/>
      <w:divBdr>
        <w:top w:val="none" w:sz="0" w:space="0" w:color="auto"/>
        <w:left w:val="none" w:sz="0" w:space="0" w:color="auto"/>
        <w:bottom w:val="none" w:sz="0" w:space="0" w:color="auto"/>
        <w:right w:val="none" w:sz="0" w:space="0" w:color="auto"/>
      </w:divBdr>
    </w:div>
    <w:div w:id="2060126635">
      <w:bodyDiv w:val="1"/>
      <w:marLeft w:val="0"/>
      <w:marRight w:val="0"/>
      <w:marTop w:val="0"/>
      <w:marBottom w:val="0"/>
      <w:divBdr>
        <w:top w:val="none" w:sz="0" w:space="0" w:color="auto"/>
        <w:left w:val="none" w:sz="0" w:space="0" w:color="auto"/>
        <w:bottom w:val="none" w:sz="0" w:space="0" w:color="auto"/>
        <w:right w:val="none" w:sz="0" w:space="0" w:color="auto"/>
      </w:divBdr>
    </w:div>
    <w:div w:id="2068533239">
      <w:bodyDiv w:val="1"/>
      <w:marLeft w:val="0"/>
      <w:marRight w:val="0"/>
      <w:marTop w:val="0"/>
      <w:marBottom w:val="0"/>
      <w:divBdr>
        <w:top w:val="none" w:sz="0" w:space="0" w:color="auto"/>
        <w:left w:val="none" w:sz="0" w:space="0" w:color="auto"/>
        <w:bottom w:val="none" w:sz="0" w:space="0" w:color="auto"/>
        <w:right w:val="none" w:sz="0" w:space="0" w:color="auto"/>
      </w:divBdr>
    </w:div>
    <w:div w:id="212507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ina.pellegrini@scania.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SWE" Type="http://schemas.openxmlformats.org/officeDocument/2006/relationships/image" Target="images/SWE.gif"/><Relationship Id="showdialog" Type="http://schemas.openxmlformats.org/officeDocument/2006/relationships/image" Target="images/showdialog.gif"/></Relationships>
</file>

<file path=customUI/customUI14.xml><?xml version="1.0" encoding="utf-8"?>
<customUI xmlns="http://schemas.microsoft.com/office/2006/01/customui">
  <ribbon startFromScratch="false">
    <tabs>
      <tab id="customTab" label="Scania" insertBeforeMso="TabHome">
        <group id="customGroup" label="Scania">
          <box id="box1" boxStyle="horizontal">
            <button id="customButton1" label="Show dialog again..." image="showdialog" size="normal" screentip="Show dialog again" supertip="Show dialog again" onAction="code.ShowDialog"/>
          </box>
          <box id="box2" boxStyle="horizontal">
            <button id="customButton2" label="Title" size="normal" screentip="Title" supertip="Alt+T" onAction="code.StyleTitle"/>
            <!--
<button id="customButton3" label="Subtitle" size="normal" screentip="subtitle" supertip="Alt+S" onAction="code.StyleSubtitle" />
<button id="customButton4" label="Heading 1" size="normal" screentip="Heading 1" supertip="Alt+1" onAction="code.Rubrik1" />
<button id="customButton5" label="Heading 2" size="normal" screentip="Heading 2" supertip="Alt+2" onAction="code.Rubrik2" />
<button id="customButton6" label="Heading 3" size="normal" screentip="Heading 3" supertip="Alt+3" onAction="code.Rubrik3" />
-->
            <button id="customButton7" label="Normal text" size="normal" screentip="Normal text" supertip="Ctrl+Shift+N" onAction="code.StyleNormal"/>
            <button idMso="StylesPane"/>
          </box>
          <box id="box3" boxStyle="horizontal">
            <button id="customButton9" label="SWE" image="SWE" size="normal" screentip="Change language to Swedish" supertip=" " onAction="code.SwedishSpellcheck"/>
          </box>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65717-029C-4296-A76A-E6D345EE2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1611</Words>
  <Characters>9124</Characters>
  <Application>Microsoft Office Word</Application>
  <DocSecurity>0</DocSecurity>
  <Lines>76</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LETTER</vt:lpstr>
      <vt:lpstr>LETTER</vt:lpstr>
    </vt:vector>
  </TitlesOfParts>
  <Company>Scania CV AB</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sssmzu</dc:creator>
  <cp:lastModifiedBy>Pellegrini Martina</cp:lastModifiedBy>
  <cp:revision>3</cp:revision>
  <cp:lastPrinted>2021-11-08T09:17:00Z</cp:lastPrinted>
  <dcterms:created xsi:type="dcterms:W3CDTF">2021-12-09T16:06:00Z</dcterms:created>
  <dcterms:modified xsi:type="dcterms:W3CDTF">2021-12-09T16:07:00Z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mpl_Template Name:">
    <vt:lpwstr>Scania e-Letter STD</vt:lpwstr>
  </property>
  <property fmtid="{D5CDD505-2E9C-101B-9397-08002B2CF9AE}" pid="3" name="Tmpl_Template No.:">
    <vt:lpwstr>STD10001-6</vt:lpwstr>
  </property>
  <property fmtid="{D5CDD505-2E9C-101B-9397-08002B2CF9AE}" pid="4" name="Tmpl_Owner:">
    <vt:lpwstr>EXS</vt:lpwstr>
  </property>
  <property fmtid="{D5CDD505-2E9C-101B-9397-08002B2CF9AE}" pid="5" name="Tmpl_Contact Org:">
    <vt:lpwstr>Scania/P</vt:lpwstr>
  </property>
  <property fmtid="{D5CDD505-2E9C-101B-9397-08002B2CF9AE}" pid="6" name="Tmpl_Contact Person:">
    <vt:lpwstr>SSSDAH Li Dahl</vt:lpwstr>
  </property>
  <property fmtid="{D5CDD505-2E9C-101B-9397-08002B2CF9AE}" pid="7" name="Tmpl_Category:">
    <vt:lpwstr>C</vt:lpwstr>
  </property>
  <property fmtid="{D5CDD505-2E9C-101B-9397-08002B2CF9AE}" pid="8" name="Tmpl_Edition:">
    <vt:lpwstr>6.0</vt:lpwstr>
  </property>
  <property fmtid="{D5CDD505-2E9C-101B-9397-08002B2CF9AE}" pid="9" name="Tmpl_Edition Date:">
    <vt:lpwstr>2016-09-26</vt:lpwstr>
  </property>
  <property fmtid="{D5CDD505-2E9C-101B-9397-08002B2CF9AE}" pid="10" name="MSIP_Label_a7f2ec83-e677-438d-afb7-4c7c0dbc872b_Enabled">
    <vt:lpwstr>True</vt:lpwstr>
  </property>
  <property fmtid="{D5CDD505-2E9C-101B-9397-08002B2CF9AE}" pid="11" name="MSIP_Label_a7f2ec83-e677-438d-afb7-4c7c0dbc872b_SiteId">
    <vt:lpwstr>3bc062e4-ac9d-4c17-b4dd-3aad637ff1ac</vt:lpwstr>
  </property>
  <property fmtid="{D5CDD505-2E9C-101B-9397-08002B2CF9AE}" pid="12" name="MSIP_Label_a7f2ec83-e677-438d-afb7-4c7c0dbc872b_Ref">
    <vt:lpwstr>https://api.informationprotection.azure.com/api/3bc062e4-ac9d-4c17-b4dd-3aad637ff1ac</vt:lpwstr>
  </property>
  <property fmtid="{D5CDD505-2E9C-101B-9397-08002B2CF9AE}" pid="13" name="MSIP_Label_a7f2ec83-e677-438d-afb7-4c7c0dbc872b_Owner">
    <vt:lpwstr>maria.hansson@scania.com</vt:lpwstr>
  </property>
  <property fmtid="{D5CDD505-2E9C-101B-9397-08002B2CF9AE}" pid="14" name="MSIP_Label_a7f2ec83-e677-438d-afb7-4c7c0dbc872b_SetDate">
    <vt:lpwstr>2018-10-30T16:45:18.8268723+01:00</vt:lpwstr>
  </property>
  <property fmtid="{D5CDD505-2E9C-101B-9397-08002B2CF9AE}" pid="15" name="MSIP_Label_a7f2ec83-e677-438d-afb7-4c7c0dbc872b_Name">
    <vt:lpwstr>Internal</vt:lpwstr>
  </property>
  <property fmtid="{D5CDD505-2E9C-101B-9397-08002B2CF9AE}" pid="16" name="MSIP_Label_a7f2ec83-e677-438d-afb7-4c7c0dbc872b_Application">
    <vt:lpwstr>Microsoft Azure Information Protection</vt:lpwstr>
  </property>
  <property fmtid="{D5CDD505-2E9C-101B-9397-08002B2CF9AE}" pid="17" name="MSIP_Label_a7f2ec83-e677-438d-afb7-4c7c0dbc872b_Extended_MSFT_Method">
    <vt:lpwstr>Automatic</vt:lpwstr>
  </property>
  <property fmtid="{D5CDD505-2E9C-101B-9397-08002B2CF9AE}" pid="18" name="Sensitivity">
    <vt:lpwstr>Internal</vt:lpwstr>
  </property>
</Properties>
</file>